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BDB96" w14:textId="77777777" w:rsidR="000D6C97" w:rsidRPr="00F2312D" w:rsidRDefault="006833D5" w:rsidP="00F2312D">
      <w:pPr>
        <w:keepNext/>
        <w:spacing w:after="0" w:line="240" w:lineRule="auto"/>
        <w:jc w:val="both"/>
        <w:outlineLvl w:val="0"/>
        <w:rPr>
          <w:rFonts w:ascii="Calibri" w:hAnsi="Calibri" w:cs="Calibri"/>
          <w:b/>
          <w:sz w:val="28"/>
          <w:szCs w:val="28"/>
          <w:u w:val="single"/>
          <w:lang w:eastAsia="en-GB"/>
        </w:rPr>
      </w:pPr>
      <w:proofErr w:type="gramStart"/>
      <w:r w:rsidRPr="00F2312D">
        <w:rPr>
          <w:rFonts w:ascii="Calibri" w:hAnsi="Calibri" w:cs="Calibri"/>
          <w:b/>
          <w:sz w:val="28"/>
          <w:szCs w:val="28"/>
          <w:u w:val="single"/>
          <w:lang w:eastAsia="en-GB"/>
        </w:rPr>
        <w:t>ETU DEVELOPMENT COMMITTEE IN THE FUTURE.</w:t>
      </w:r>
      <w:proofErr w:type="gramEnd"/>
    </w:p>
    <w:p w14:paraId="0D1BDB97" w14:textId="77777777" w:rsidR="006833D5" w:rsidRPr="006432E3" w:rsidRDefault="006833D5" w:rsidP="00F2312D">
      <w:pPr>
        <w:keepNext/>
        <w:spacing w:after="0" w:line="240" w:lineRule="auto"/>
        <w:jc w:val="both"/>
        <w:outlineLvl w:val="0"/>
        <w:rPr>
          <w:rFonts w:ascii="Calibri" w:hAnsi="Calibri" w:cs="Calibri"/>
          <w:b/>
          <w:u w:val="single"/>
          <w:lang w:eastAsia="en-GB"/>
        </w:rPr>
      </w:pPr>
    </w:p>
    <w:p w14:paraId="0D1BDB98" w14:textId="77777777" w:rsidR="006833D5" w:rsidRPr="006432E3" w:rsidRDefault="006833D5" w:rsidP="00F2312D">
      <w:pPr>
        <w:keepNext/>
        <w:spacing w:after="0" w:line="240" w:lineRule="auto"/>
        <w:jc w:val="both"/>
        <w:outlineLvl w:val="0"/>
        <w:rPr>
          <w:rFonts w:ascii="Calibri" w:hAnsi="Calibri" w:cs="Calibri"/>
          <w:b/>
          <w:u w:val="single"/>
          <w:lang w:eastAsia="en-GB"/>
        </w:rPr>
      </w:pPr>
    </w:p>
    <w:p w14:paraId="0D1BDB99" w14:textId="77777777" w:rsidR="006833D5" w:rsidRPr="006432E3" w:rsidRDefault="006833D5" w:rsidP="00F2312D">
      <w:pPr>
        <w:keepNext/>
        <w:spacing w:after="0" w:line="240" w:lineRule="auto"/>
        <w:jc w:val="both"/>
        <w:outlineLvl w:val="0"/>
        <w:rPr>
          <w:rFonts w:ascii="Calibri" w:hAnsi="Calibri" w:cs="Calibri"/>
          <w:b/>
          <w:u w:val="single"/>
          <w:lang w:eastAsia="en-GB"/>
        </w:rPr>
      </w:pPr>
    </w:p>
    <w:p w14:paraId="0D1BDB9A" w14:textId="294455D2" w:rsidR="000D6C97" w:rsidRPr="00F2312D" w:rsidRDefault="006833D5" w:rsidP="00F2312D">
      <w:pPr>
        <w:keepNext/>
        <w:spacing w:after="0" w:line="240" w:lineRule="auto"/>
        <w:jc w:val="both"/>
        <w:outlineLvl w:val="0"/>
        <w:rPr>
          <w:rFonts w:ascii="Calibri" w:hAnsi="Calibri" w:cs="Calibri"/>
          <w:b/>
          <w:sz w:val="28"/>
          <w:szCs w:val="28"/>
          <w:u w:val="single"/>
          <w:lang w:eastAsia="en-GB"/>
        </w:rPr>
      </w:pPr>
      <w:bookmarkStart w:id="0" w:name="_Hlk39130114"/>
      <w:r w:rsidRPr="00F2312D">
        <w:rPr>
          <w:rFonts w:ascii="Calibri" w:hAnsi="Calibri" w:cs="Calibri"/>
          <w:b/>
          <w:sz w:val="28"/>
          <w:szCs w:val="28"/>
          <w:u w:val="single"/>
          <w:lang w:eastAsia="en-GB"/>
        </w:rPr>
        <w:t>1. Evaluation</w:t>
      </w:r>
      <w:r w:rsidR="006432E3" w:rsidRPr="00F2312D">
        <w:rPr>
          <w:rFonts w:ascii="Calibri" w:hAnsi="Calibri" w:cs="Calibri"/>
          <w:b/>
          <w:sz w:val="28"/>
          <w:szCs w:val="28"/>
          <w:u w:val="single"/>
          <w:lang w:eastAsia="en-GB"/>
        </w:rPr>
        <w:t xml:space="preserve"> by National </w:t>
      </w:r>
      <w:r w:rsidR="00C92446" w:rsidRPr="00F2312D">
        <w:rPr>
          <w:rFonts w:ascii="Calibri" w:hAnsi="Calibri" w:cs="Calibri"/>
          <w:b/>
          <w:sz w:val="28"/>
          <w:szCs w:val="28"/>
          <w:u w:val="single"/>
          <w:lang w:eastAsia="en-GB"/>
        </w:rPr>
        <w:t>Federations of</w:t>
      </w:r>
      <w:r w:rsidRPr="00F2312D">
        <w:rPr>
          <w:rFonts w:ascii="Calibri" w:hAnsi="Calibri" w:cs="Calibri"/>
          <w:b/>
          <w:sz w:val="28"/>
          <w:szCs w:val="28"/>
          <w:u w:val="single"/>
          <w:lang w:eastAsia="en-GB"/>
        </w:rPr>
        <w:t xml:space="preserve"> the</w:t>
      </w:r>
      <w:r w:rsidR="000D6C97" w:rsidRPr="00F2312D">
        <w:rPr>
          <w:rFonts w:ascii="Calibri" w:hAnsi="Calibri" w:cs="Calibri"/>
          <w:b/>
          <w:sz w:val="28"/>
          <w:szCs w:val="28"/>
          <w:u w:val="single"/>
          <w:lang w:eastAsia="en-GB"/>
        </w:rPr>
        <w:t xml:space="preserve"> work of ETU Development during </w:t>
      </w:r>
      <w:r w:rsidRPr="00F2312D">
        <w:rPr>
          <w:rFonts w:ascii="Calibri" w:hAnsi="Calibri" w:cs="Calibri"/>
          <w:b/>
          <w:sz w:val="28"/>
          <w:szCs w:val="28"/>
          <w:u w:val="single"/>
          <w:lang w:eastAsia="en-GB"/>
        </w:rPr>
        <w:t xml:space="preserve">the </w:t>
      </w:r>
      <w:r w:rsidR="00CE152A" w:rsidRPr="00F2312D">
        <w:rPr>
          <w:rFonts w:ascii="Calibri" w:hAnsi="Calibri" w:cs="Calibri"/>
          <w:b/>
          <w:sz w:val="28"/>
          <w:szCs w:val="28"/>
          <w:u w:val="single"/>
          <w:lang w:eastAsia="en-GB"/>
        </w:rPr>
        <w:t>past 8</w:t>
      </w:r>
      <w:r w:rsidR="000D6C97" w:rsidRPr="00F2312D">
        <w:rPr>
          <w:rFonts w:ascii="Calibri" w:hAnsi="Calibri" w:cs="Calibri"/>
          <w:b/>
          <w:sz w:val="28"/>
          <w:szCs w:val="28"/>
          <w:u w:val="single"/>
          <w:lang w:eastAsia="en-GB"/>
        </w:rPr>
        <w:t xml:space="preserve"> </w:t>
      </w:r>
      <w:r w:rsidR="003605DB" w:rsidRPr="00F2312D">
        <w:rPr>
          <w:rFonts w:ascii="Calibri" w:hAnsi="Calibri" w:cs="Calibri"/>
          <w:b/>
          <w:sz w:val="28"/>
          <w:szCs w:val="28"/>
          <w:u w:val="single"/>
          <w:lang w:eastAsia="en-GB"/>
        </w:rPr>
        <w:t>YRS.</w:t>
      </w:r>
    </w:p>
    <w:bookmarkEnd w:id="0"/>
    <w:p w14:paraId="0D1BDB9B" w14:textId="77777777" w:rsidR="006833D5" w:rsidRPr="00F2312D" w:rsidRDefault="006833D5" w:rsidP="00F2312D">
      <w:pPr>
        <w:keepNext/>
        <w:spacing w:after="0" w:line="240" w:lineRule="auto"/>
        <w:jc w:val="both"/>
        <w:outlineLvl w:val="0"/>
        <w:rPr>
          <w:rFonts w:ascii="Calibri" w:hAnsi="Calibri" w:cs="Calibri"/>
          <w:b/>
          <w:sz w:val="28"/>
          <w:szCs w:val="28"/>
          <w:u w:val="single"/>
          <w:lang w:eastAsia="en-GB"/>
        </w:rPr>
      </w:pPr>
    </w:p>
    <w:p w14:paraId="0D1BDB9C" w14:textId="769E6D3A" w:rsidR="006432E3" w:rsidRPr="00F2312D" w:rsidRDefault="006833D5" w:rsidP="00F2312D">
      <w:pPr>
        <w:keepNext/>
        <w:spacing w:after="0" w:line="240" w:lineRule="auto"/>
        <w:jc w:val="both"/>
        <w:outlineLvl w:val="0"/>
        <w:rPr>
          <w:rFonts w:ascii="Calibri" w:hAnsi="Calibri" w:cs="Calibri"/>
          <w:sz w:val="28"/>
          <w:szCs w:val="28"/>
          <w:lang w:eastAsia="en-GB"/>
        </w:rPr>
      </w:pPr>
      <w:r w:rsidRPr="00F2312D">
        <w:rPr>
          <w:rFonts w:ascii="Calibri" w:hAnsi="Calibri" w:cs="Calibri"/>
          <w:sz w:val="28"/>
          <w:szCs w:val="28"/>
          <w:lang w:eastAsia="en-GB"/>
        </w:rPr>
        <w:t xml:space="preserve">During the </w:t>
      </w:r>
      <w:r w:rsidR="001C67AB" w:rsidRPr="00F2312D">
        <w:rPr>
          <w:rFonts w:ascii="Calibri" w:hAnsi="Calibri" w:cs="Calibri"/>
          <w:sz w:val="28"/>
          <w:szCs w:val="28"/>
          <w:lang w:eastAsia="en-GB"/>
        </w:rPr>
        <w:t>Face-to-Face</w:t>
      </w:r>
      <w:r w:rsidRPr="00F2312D">
        <w:rPr>
          <w:rFonts w:ascii="Calibri" w:hAnsi="Calibri" w:cs="Calibri"/>
          <w:sz w:val="28"/>
          <w:szCs w:val="28"/>
          <w:lang w:eastAsia="en-GB"/>
        </w:rPr>
        <w:t xml:space="preserve"> meetings with presidents </w:t>
      </w:r>
      <w:r w:rsidR="00FF76C9" w:rsidRPr="00F2312D">
        <w:rPr>
          <w:rFonts w:ascii="Calibri" w:hAnsi="Calibri" w:cs="Calibri"/>
          <w:sz w:val="28"/>
          <w:szCs w:val="28"/>
          <w:lang w:eastAsia="en-GB"/>
        </w:rPr>
        <w:t>and/or</w:t>
      </w:r>
      <w:r w:rsidRPr="00F2312D">
        <w:rPr>
          <w:rFonts w:ascii="Calibri" w:hAnsi="Calibri" w:cs="Calibri"/>
          <w:sz w:val="28"/>
          <w:szCs w:val="28"/>
          <w:lang w:eastAsia="en-GB"/>
        </w:rPr>
        <w:t xml:space="preserve"> other managing level </w:t>
      </w:r>
      <w:r w:rsidR="006432E3" w:rsidRPr="00F2312D">
        <w:rPr>
          <w:rFonts w:ascii="Calibri" w:hAnsi="Calibri" w:cs="Calibri"/>
          <w:sz w:val="28"/>
          <w:szCs w:val="28"/>
          <w:lang w:eastAsia="en-GB"/>
        </w:rPr>
        <w:t>representatives</w:t>
      </w:r>
      <w:r w:rsidRPr="00F2312D">
        <w:rPr>
          <w:rFonts w:ascii="Calibri" w:hAnsi="Calibri" w:cs="Calibri"/>
          <w:sz w:val="28"/>
          <w:szCs w:val="28"/>
          <w:lang w:eastAsia="en-GB"/>
        </w:rPr>
        <w:t xml:space="preserve"> of the National </w:t>
      </w:r>
      <w:r w:rsidR="006432E3" w:rsidRPr="00F2312D">
        <w:rPr>
          <w:rFonts w:ascii="Calibri" w:hAnsi="Calibri" w:cs="Calibri"/>
          <w:sz w:val="28"/>
          <w:szCs w:val="28"/>
          <w:lang w:eastAsia="en-GB"/>
        </w:rPr>
        <w:t>Federations</w:t>
      </w:r>
      <w:r w:rsidRPr="00F2312D">
        <w:rPr>
          <w:rFonts w:ascii="Calibri" w:hAnsi="Calibri" w:cs="Calibri"/>
          <w:sz w:val="28"/>
          <w:szCs w:val="28"/>
          <w:lang w:eastAsia="en-GB"/>
        </w:rPr>
        <w:t xml:space="preserve"> (NF</w:t>
      </w:r>
      <w:r w:rsidR="001C67AB" w:rsidRPr="00F2312D">
        <w:rPr>
          <w:rFonts w:ascii="Calibri" w:hAnsi="Calibri" w:cs="Calibri"/>
          <w:sz w:val="28"/>
          <w:szCs w:val="28"/>
          <w:lang w:eastAsia="en-GB"/>
        </w:rPr>
        <w:t>) that</w:t>
      </w:r>
      <w:r w:rsidR="00FF76C9" w:rsidRPr="00F2312D">
        <w:rPr>
          <w:rFonts w:ascii="Calibri" w:hAnsi="Calibri" w:cs="Calibri"/>
          <w:sz w:val="28"/>
          <w:szCs w:val="28"/>
          <w:lang w:eastAsia="en-GB"/>
        </w:rPr>
        <w:t xml:space="preserve"> </w:t>
      </w:r>
      <w:r w:rsidRPr="00F2312D">
        <w:rPr>
          <w:rFonts w:ascii="Calibri" w:hAnsi="Calibri" w:cs="Calibri"/>
          <w:sz w:val="28"/>
          <w:szCs w:val="28"/>
          <w:lang w:eastAsia="en-GB"/>
        </w:rPr>
        <w:t xml:space="preserve">get financial support from the </w:t>
      </w:r>
      <w:r w:rsidR="006432E3" w:rsidRPr="00F2312D">
        <w:rPr>
          <w:rFonts w:ascii="Calibri" w:hAnsi="Calibri" w:cs="Calibri"/>
          <w:sz w:val="28"/>
          <w:szCs w:val="28"/>
          <w:lang w:eastAsia="en-GB"/>
        </w:rPr>
        <w:t>ITU</w:t>
      </w:r>
      <w:r w:rsidRPr="00F2312D">
        <w:rPr>
          <w:rFonts w:ascii="Calibri" w:hAnsi="Calibri" w:cs="Calibri"/>
          <w:sz w:val="28"/>
          <w:szCs w:val="28"/>
          <w:lang w:eastAsia="en-GB"/>
        </w:rPr>
        <w:t xml:space="preserve"> and ETU development funds, the question was raised how they did evaluate the contribution of the ETU Development Committee during the past 8 years.</w:t>
      </w:r>
    </w:p>
    <w:p w14:paraId="0D1BDB9D" w14:textId="77777777" w:rsidR="006432E3" w:rsidRPr="00F2312D" w:rsidRDefault="006833D5" w:rsidP="00F2312D">
      <w:pPr>
        <w:keepNext/>
        <w:spacing w:after="0" w:line="240" w:lineRule="auto"/>
        <w:jc w:val="both"/>
        <w:outlineLvl w:val="0"/>
        <w:rPr>
          <w:rFonts w:ascii="Calibri" w:hAnsi="Calibri" w:cs="Calibri"/>
          <w:sz w:val="28"/>
          <w:szCs w:val="28"/>
          <w:lang w:eastAsia="en-GB"/>
        </w:rPr>
      </w:pPr>
      <w:r w:rsidRPr="00F2312D">
        <w:rPr>
          <w:rFonts w:ascii="Calibri" w:hAnsi="Calibri" w:cs="Calibri"/>
          <w:sz w:val="28"/>
          <w:szCs w:val="28"/>
          <w:lang w:eastAsia="en-GB"/>
        </w:rPr>
        <w:t>Even when the Cttee insisted on getting the negative feedbacks as well as the positive one</w:t>
      </w:r>
      <w:r w:rsidR="00FF76C9" w:rsidRPr="00F2312D">
        <w:rPr>
          <w:rFonts w:ascii="Calibri" w:hAnsi="Calibri" w:cs="Calibri"/>
          <w:sz w:val="28"/>
          <w:szCs w:val="28"/>
          <w:lang w:eastAsia="en-GB"/>
        </w:rPr>
        <w:t>s</w:t>
      </w:r>
      <w:r w:rsidRPr="00F2312D">
        <w:rPr>
          <w:rFonts w:ascii="Calibri" w:hAnsi="Calibri" w:cs="Calibri"/>
          <w:sz w:val="28"/>
          <w:szCs w:val="28"/>
          <w:lang w:eastAsia="en-GB"/>
        </w:rPr>
        <w:t xml:space="preserve">, the feedback was </w:t>
      </w:r>
      <w:r w:rsidR="006432E3" w:rsidRPr="00F2312D">
        <w:rPr>
          <w:rFonts w:ascii="Calibri" w:hAnsi="Calibri" w:cs="Calibri"/>
          <w:sz w:val="28"/>
          <w:szCs w:val="28"/>
          <w:lang w:eastAsia="en-GB"/>
        </w:rPr>
        <w:t>remarkably</w:t>
      </w:r>
      <w:r w:rsidRPr="00F2312D">
        <w:rPr>
          <w:rFonts w:ascii="Calibri" w:hAnsi="Calibri" w:cs="Calibri"/>
          <w:sz w:val="28"/>
          <w:szCs w:val="28"/>
          <w:lang w:eastAsia="en-GB"/>
        </w:rPr>
        <w:t xml:space="preserve"> positive on various levels.</w:t>
      </w:r>
    </w:p>
    <w:p w14:paraId="0D1BDB9E" w14:textId="77777777" w:rsidR="00FF76C9" w:rsidRPr="00F2312D" w:rsidRDefault="006833D5" w:rsidP="00F2312D">
      <w:pPr>
        <w:keepNext/>
        <w:spacing w:after="0" w:line="240" w:lineRule="auto"/>
        <w:jc w:val="both"/>
        <w:outlineLvl w:val="0"/>
        <w:rPr>
          <w:rFonts w:ascii="Calibri" w:hAnsi="Calibri" w:cs="Calibri"/>
          <w:sz w:val="28"/>
          <w:szCs w:val="28"/>
          <w:lang w:eastAsia="en-GB"/>
        </w:rPr>
      </w:pPr>
      <w:r w:rsidRPr="00F2312D">
        <w:rPr>
          <w:rFonts w:ascii="Calibri" w:hAnsi="Calibri" w:cs="Calibri"/>
          <w:sz w:val="28"/>
          <w:szCs w:val="28"/>
          <w:lang w:eastAsia="en-GB"/>
        </w:rPr>
        <w:t>Not only financially, but also politically and as driving</w:t>
      </w:r>
      <w:r w:rsidR="00FF76C9" w:rsidRPr="00F2312D">
        <w:rPr>
          <w:rFonts w:ascii="Calibri" w:hAnsi="Calibri" w:cs="Calibri"/>
          <w:sz w:val="28"/>
          <w:szCs w:val="28"/>
          <w:lang w:eastAsia="en-GB"/>
        </w:rPr>
        <w:t xml:space="preserve"> factor for the NF's operations the development practice sorted results.</w:t>
      </w:r>
    </w:p>
    <w:p w14:paraId="0D1BDB9F" w14:textId="77777777" w:rsidR="00FF76C9" w:rsidRPr="00F2312D" w:rsidRDefault="00FF76C9" w:rsidP="00F2312D">
      <w:pPr>
        <w:keepNext/>
        <w:spacing w:after="0" w:line="240" w:lineRule="auto"/>
        <w:jc w:val="both"/>
        <w:outlineLvl w:val="0"/>
        <w:rPr>
          <w:rFonts w:ascii="Calibri" w:hAnsi="Calibri" w:cs="Calibri"/>
          <w:sz w:val="28"/>
          <w:szCs w:val="28"/>
          <w:lang w:eastAsia="en-GB"/>
        </w:rPr>
      </w:pPr>
    </w:p>
    <w:p w14:paraId="0D1BDBA0" w14:textId="77777777" w:rsidR="00FF76C9" w:rsidRPr="00F2312D" w:rsidRDefault="00FF76C9" w:rsidP="00F2312D">
      <w:pPr>
        <w:keepNext/>
        <w:spacing w:after="0" w:line="240" w:lineRule="auto"/>
        <w:jc w:val="both"/>
        <w:outlineLvl w:val="0"/>
        <w:rPr>
          <w:rFonts w:ascii="Calibri" w:hAnsi="Calibri" w:cs="Calibri"/>
          <w:sz w:val="28"/>
          <w:szCs w:val="28"/>
          <w:lang w:eastAsia="en-GB"/>
        </w:rPr>
      </w:pPr>
    </w:p>
    <w:p w14:paraId="0D1BDBA1" w14:textId="77777777" w:rsidR="00FF76C9" w:rsidRPr="00F2312D" w:rsidRDefault="00FF76C9" w:rsidP="00F2312D">
      <w:pPr>
        <w:keepNext/>
        <w:spacing w:after="0" w:line="240" w:lineRule="auto"/>
        <w:jc w:val="both"/>
        <w:outlineLvl w:val="0"/>
        <w:rPr>
          <w:rFonts w:ascii="Calibri" w:hAnsi="Calibri" w:cs="Calibri"/>
          <w:sz w:val="28"/>
          <w:szCs w:val="28"/>
          <w:lang w:eastAsia="en-GB"/>
        </w:rPr>
      </w:pPr>
      <w:r w:rsidRPr="00F2312D">
        <w:rPr>
          <w:rFonts w:ascii="Calibri" w:hAnsi="Calibri" w:cs="Calibri"/>
          <w:sz w:val="28"/>
          <w:szCs w:val="28"/>
          <w:lang w:eastAsia="en-GB"/>
        </w:rPr>
        <w:t>1.1. Operational level of the NF.</w:t>
      </w:r>
    </w:p>
    <w:p w14:paraId="0D1BDBA2" w14:textId="77777777" w:rsidR="000D6C97" w:rsidRPr="00F2312D" w:rsidRDefault="000D6C97" w:rsidP="00F2312D">
      <w:pPr>
        <w:numPr>
          <w:ilvl w:val="0"/>
          <w:numId w:val="1"/>
        </w:numPr>
        <w:spacing w:after="0" w:line="240" w:lineRule="auto"/>
        <w:contextualSpacing/>
        <w:jc w:val="both"/>
        <w:rPr>
          <w:rFonts w:ascii="Calibri" w:hAnsi="Calibri" w:cs="Calibri"/>
          <w:sz w:val="28"/>
          <w:szCs w:val="28"/>
          <w:lang w:eastAsia="en-GB"/>
        </w:rPr>
      </w:pPr>
      <w:r w:rsidRPr="00F2312D">
        <w:rPr>
          <w:rFonts w:ascii="Calibri" w:hAnsi="Calibri" w:cs="Calibri"/>
          <w:sz w:val="28"/>
          <w:szCs w:val="28"/>
          <w:lang w:eastAsia="en-GB"/>
        </w:rPr>
        <w:t xml:space="preserve">For </w:t>
      </w:r>
      <w:r w:rsidR="006432E3" w:rsidRPr="00F2312D">
        <w:rPr>
          <w:rFonts w:ascii="Calibri" w:hAnsi="Calibri" w:cs="Calibri"/>
          <w:sz w:val="28"/>
          <w:szCs w:val="28"/>
          <w:lang w:eastAsia="en-GB"/>
        </w:rPr>
        <w:t>sure,</w:t>
      </w:r>
      <w:r w:rsidRPr="00F2312D">
        <w:rPr>
          <w:rFonts w:ascii="Calibri" w:hAnsi="Calibri" w:cs="Calibri"/>
          <w:sz w:val="28"/>
          <w:szCs w:val="28"/>
          <w:lang w:eastAsia="en-GB"/>
        </w:rPr>
        <w:t xml:space="preserve"> the </w:t>
      </w:r>
      <w:r w:rsidR="006432E3" w:rsidRPr="00F2312D">
        <w:rPr>
          <w:rFonts w:ascii="Calibri" w:hAnsi="Calibri" w:cs="Calibri"/>
          <w:sz w:val="28"/>
          <w:szCs w:val="28"/>
          <w:lang w:eastAsia="en-GB"/>
        </w:rPr>
        <w:t>general</w:t>
      </w:r>
      <w:r w:rsidRPr="00F2312D">
        <w:rPr>
          <w:rFonts w:ascii="Calibri" w:hAnsi="Calibri" w:cs="Calibri"/>
          <w:sz w:val="28"/>
          <w:szCs w:val="28"/>
          <w:lang w:eastAsia="en-GB"/>
        </w:rPr>
        <w:t xml:space="preserve"> level of </w:t>
      </w:r>
      <w:r w:rsidR="006432E3" w:rsidRPr="00F2312D">
        <w:rPr>
          <w:rFonts w:ascii="Calibri" w:hAnsi="Calibri" w:cs="Calibri"/>
          <w:sz w:val="28"/>
          <w:szCs w:val="28"/>
          <w:lang w:eastAsia="en-GB"/>
        </w:rPr>
        <w:t>athletes</w:t>
      </w:r>
      <w:r w:rsidRPr="00F2312D">
        <w:rPr>
          <w:rFonts w:ascii="Calibri" w:hAnsi="Calibri" w:cs="Calibri"/>
          <w:sz w:val="28"/>
          <w:szCs w:val="28"/>
          <w:lang w:eastAsia="en-GB"/>
        </w:rPr>
        <w:t>, coaches, TOs has increased, thanks to the education programs and camps that have been organised and made accessible to the NF.</w:t>
      </w:r>
    </w:p>
    <w:p w14:paraId="0D1BDBA3" w14:textId="77777777" w:rsidR="000D6C97" w:rsidRPr="00F2312D" w:rsidRDefault="006432E3" w:rsidP="00F2312D">
      <w:pPr>
        <w:numPr>
          <w:ilvl w:val="0"/>
          <w:numId w:val="1"/>
        </w:numPr>
        <w:spacing w:after="0" w:line="240" w:lineRule="auto"/>
        <w:contextualSpacing/>
        <w:jc w:val="both"/>
        <w:rPr>
          <w:rFonts w:ascii="Calibri" w:hAnsi="Calibri" w:cs="Calibri"/>
          <w:sz w:val="28"/>
          <w:szCs w:val="28"/>
          <w:lang w:eastAsia="en-GB"/>
        </w:rPr>
      </w:pPr>
      <w:r w:rsidRPr="00F2312D">
        <w:rPr>
          <w:rFonts w:ascii="Calibri" w:hAnsi="Calibri" w:cs="Calibri"/>
          <w:sz w:val="28"/>
          <w:szCs w:val="28"/>
          <w:lang w:eastAsia="en-GB"/>
        </w:rPr>
        <w:t>Many</w:t>
      </w:r>
      <w:r w:rsidR="000D6C97" w:rsidRPr="00F2312D">
        <w:rPr>
          <w:rFonts w:ascii="Calibri" w:hAnsi="Calibri" w:cs="Calibri"/>
          <w:sz w:val="28"/>
          <w:szCs w:val="28"/>
          <w:lang w:eastAsia="en-GB"/>
        </w:rPr>
        <w:t xml:space="preserve"> projects would not have been possible within the NF, without the financial support provided by the Development program.</w:t>
      </w:r>
    </w:p>
    <w:p w14:paraId="0D1BDBA4" w14:textId="77777777" w:rsidR="00FF76C9" w:rsidRPr="00F2312D" w:rsidRDefault="00FF76C9" w:rsidP="00F2312D">
      <w:pPr>
        <w:numPr>
          <w:ilvl w:val="0"/>
          <w:numId w:val="1"/>
        </w:numPr>
        <w:spacing w:after="0" w:line="240" w:lineRule="auto"/>
        <w:contextualSpacing/>
        <w:jc w:val="both"/>
        <w:rPr>
          <w:rFonts w:ascii="Calibri" w:hAnsi="Calibri" w:cs="Calibri"/>
          <w:sz w:val="28"/>
          <w:szCs w:val="28"/>
          <w:lang w:eastAsia="en-GB"/>
        </w:rPr>
      </w:pPr>
      <w:r w:rsidRPr="00F2312D">
        <w:rPr>
          <w:rFonts w:ascii="Calibri" w:hAnsi="Calibri" w:cs="Calibri"/>
          <w:sz w:val="28"/>
          <w:szCs w:val="28"/>
          <w:lang w:eastAsia="en-GB"/>
        </w:rPr>
        <w:t>Specific Youth development programs were not in place before the Development program made it a specific development topic.</w:t>
      </w:r>
    </w:p>
    <w:p w14:paraId="0D1BDBA5" w14:textId="77777777" w:rsidR="00FF76C9" w:rsidRPr="00F2312D" w:rsidRDefault="00FF76C9" w:rsidP="00F2312D">
      <w:pPr>
        <w:numPr>
          <w:ilvl w:val="0"/>
          <w:numId w:val="1"/>
        </w:numPr>
        <w:spacing w:after="0" w:line="240" w:lineRule="auto"/>
        <w:contextualSpacing/>
        <w:jc w:val="both"/>
        <w:rPr>
          <w:rFonts w:ascii="Calibri" w:hAnsi="Calibri" w:cs="Calibri"/>
          <w:sz w:val="28"/>
          <w:szCs w:val="28"/>
          <w:lang w:eastAsia="en-GB"/>
        </w:rPr>
      </w:pPr>
      <w:r w:rsidRPr="00F2312D">
        <w:rPr>
          <w:rFonts w:ascii="Calibri" w:hAnsi="Calibri" w:cs="Calibri"/>
          <w:sz w:val="28"/>
          <w:szCs w:val="28"/>
          <w:lang w:eastAsia="en-GB"/>
        </w:rPr>
        <w:t xml:space="preserve">The fact that the NF gets a letter confirming in writing that they are </w:t>
      </w:r>
      <w:r w:rsidR="006432E3" w:rsidRPr="00F2312D">
        <w:rPr>
          <w:rFonts w:ascii="Calibri" w:hAnsi="Calibri" w:cs="Calibri"/>
          <w:sz w:val="28"/>
          <w:szCs w:val="28"/>
          <w:lang w:eastAsia="en-GB"/>
        </w:rPr>
        <w:t>entitled</w:t>
      </w:r>
      <w:r w:rsidRPr="00F2312D">
        <w:rPr>
          <w:rFonts w:ascii="Calibri" w:hAnsi="Calibri" w:cs="Calibri"/>
          <w:sz w:val="28"/>
          <w:szCs w:val="28"/>
          <w:lang w:eastAsia="en-GB"/>
        </w:rPr>
        <w:t xml:space="preserve"> to a certain subsidy when they realize their </w:t>
      </w:r>
      <w:proofErr w:type="gramStart"/>
      <w:r w:rsidR="006432E3" w:rsidRPr="00F2312D">
        <w:rPr>
          <w:rFonts w:ascii="Calibri" w:hAnsi="Calibri" w:cs="Calibri"/>
          <w:sz w:val="28"/>
          <w:szCs w:val="28"/>
          <w:lang w:eastAsia="en-GB"/>
        </w:rPr>
        <w:t>projects,</w:t>
      </w:r>
      <w:proofErr w:type="gramEnd"/>
      <w:r w:rsidRPr="00F2312D">
        <w:rPr>
          <w:rFonts w:ascii="Calibri" w:hAnsi="Calibri" w:cs="Calibri"/>
          <w:sz w:val="28"/>
          <w:szCs w:val="28"/>
          <w:lang w:eastAsia="en-GB"/>
        </w:rPr>
        <w:t xml:space="preserve"> creates some internal pressure to </w:t>
      </w:r>
      <w:r w:rsidR="006432E3" w:rsidRPr="00F2312D">
        <w:rPr>
          <w:rFonts w:ascii="Calibri" w:hAnsi="Calibri" w:cs="Calibri"/>
          <w:sz w:val="28"/>
          <w:szCs w:val="28"/>
          <w:lang w:eastAsia="en-GB"/>
        </w:rPr>
        <w:t>effectively</w:t>
      </w:r>
      <w:r w:rsidRPr="00F2312D">
        <w:rPr>
          <w:rFonts w:ascii="Calibri" w:hAnsi="Calibri" w:cs="Calibri"/>
          <w:sz w:val="28"/>
          <w:szCs w:val="28"/>
          <w:lang w:eastAsia="en-GB"/>
        </w:rPr>
        <w:t xml:space="preserve"> realize the projects. </w:t>
      </w:r>
    </w:p>
    <w:p w14:paraId="0D1BDBA6" w14:textId="77777777" w:rsidR="00FF76C9" w:rsidRPr="00F2312D" w:rsidRDefault="00FF76C9" w:rsidP="00092908">
      <w:pPr>
        <w:spacing w:after="0" w:line="240" w:lineRule="auto"/>
        <w:ind w:left="720"/>
        <w:contextualSpacing/>
        <w:jc w:val="both"/>
        <w:rPr>
          <w:rFonts w:ascii="Calibri" w:hAnsi="Calibri" w:cs="Calibri"/>
          <w:sz w:val="28"/>
          <w:szCs w:val="28"/>
          <w:lang w:eastAsia="en-GB"/>
        </w:rPr>
      </w:pPr>
    </w:p>
    <w:p w14:paraId="0D1BDBA7" w14:textId="3404095D" w:rsidR="00FF76C9" w:rsidRPr="00F2312D" w:rsidRDefault="00FF76C9" w:rsidP="00F2312D">
      <w:pPr>
        <w:spacing w:after="0" w:line="240" w:lineRule="auto"/>
        <w:contextualSpacing/>
        <w:jc w:val="both"/>
        <w:rPr>
          <w:rFonts w:ascii="Calibri" w:hAnsi="Calibri" w:cs="Calibri"/>
          <w:sz w:val="28"/>
          <w:szCs w:val="28"/>
          <w:lang w:eastAsia="en-GB"/>
        </w:rPr>
      </w:pPr>
      <w:r w:rsidRPr="00F2312D">
        <w:rPr>
          <w:rFonts w:ascii="Calibri" w:hAnsi="Calibri" w:cs="Calibri"/>
          <w:sz w:val="28"/>
          <w:szCs w:val="28"/>
          <w:lang w:eastAsia="en-GB"/>
        </w:rPr>
        <w:t>1.2</w:t>
      </w:r>
      <w:proofErr w:type="gramStart"/>
      <w:r w:rsidRPr="00F2312D">
        <w:rPr>
          <w:rFonts w:ascii="Calibri" w:hAnsi="Calibri" w:cs="Calibri"/>
          <w:sz w:val="28"/>
          <w:szCs w:val="28"/>
          <w:lang w:eastAsia="en-GB"/>
        </w:rPr>
        <w:t xml:space="preserve">. </w:t>
      </w:r>
      <w:r w:rsidR="00261A67" w:rsidRPr="00F2312D">
        <w:rPr>
          <w:rFonts w:ascii="Calibri" w:hAnsi="Calibri" w:cs="Calibri"/>
          <w:sz w:val="28"/>
          <w:szCs w:val="28"/>
          <w:lang w:eastAsia="en-GB"/>
        </w:rPr>
        <w:t xml:space="preserve"> </w:t>
      </w:r>
      <w:r w:rsidRPr="00F2312D">
        <w:rPr>
          <w:rFonts w:ascii="Calibri" w:hAnsi="Calibri" w:cs="Calibri"/>
          <w:sz w:val="28"/>
          <w:szCs w:val="28"/>
          <w:lang w:eastAsia="en-GB"/>
        </w:rPr>
        <w:t>Politically</w:t>
      </w:r>
      <w:proofErr w:type="gramEnd"/>
      <w:r w:rsidRPr="00F2312D">
        <w:rPr>
          <w:rFonts w:ascii="Calibri" w:hAnsi="Calibri" w:cs="Calibri"/>
          <w:sz w:val="28"/>
          <w:szCs w:val="28"/>
          <w:lang w:eastAsia="en-GB"/>
        </w:rPr>
        <w:t>.</w:t>
      </w:r>
    </w:p>
    <w:p w14:paraId="0D1BDBA9" w14:textId="699FA999" w:rsidR="00FF76C9" w:rsidRPr="00092908" w:rsidRDefault="00FF76C9" w:rsidP="00F2312D">
      <w:pPr>
        <w:numPr>
          <w:ilvl w:val="0"/>
          <w:numId w:val="1"/>
        </w:numPr>
        <w:spacing w:after="0" w:line="240" w:lineRule="auto"/>
        <w:contextualSpacing/>
        <w:jc w:val="both"/>
        <w:rPr>
          <w:rFonts w:ascii="Calibri" w:hAnsi="Calibri" w:cs="Calibri"/>
          <w:sz w:val="28"/>
          <w:szCs w:val="28"/>
          <w:lang w:eastAsia="en-GB"/>
        </w:rPr>
      </w:pPr>
      <w:r w:rsidRPr="00F2312D">
        <w:rPr>
          <w:rFonts w:ascii="Calibri" w:hAnsi="Calibri" w:cs="Calibri"/>
          <w:sz w:val="28"/>
          <w:szCs w:val="28"/>
          <w:lang w:eastAsia="en-GB"/>
        </w:rPr>
        <w:t>T</w:t>
      </w:r>
      <w:r w:rsidR="000D6C97" w:rsidRPr="00F2312D">
        <w:rPr>
          <w:rFonts w:ascii="Calibri" w:hAnsi="Calibri" w:cs="Calibri"/>
          <w:sz w:val="28"/>
          <w:szCs w:val="28"/>
          <w:lang w:eastAsia="en-GB"/>
        </w:rPr>
        <w:t>he mere fact that the NF is consi</w:t>
      </w:r>
      <w:r w:rsidRPr="00F2312D">
        <w:rPr>
          <w:rFonts w:ascii="Calibri" w:hAnsi="Calibri" w:cs="Calibri"/>
          <w:sz w:val="28"/>
          <w:szCs w:val="28"/>
          <w:lang w:eastAsia="en-GB"/>
        </w:rPr>
        <w:t>de</w:t>
      </w:r>
      <w:r w:rsidR="000D6C97" w:rsidRPr="00F2312D">
        <w:rPr>
          <w:rFonts w:ascii="Calibri" w:hAnsi="Calibri" w:cs="Calibri"/>
          <w:sz w:val="28"/>
          <w:szCs w:val="28"/>
          <w:lang w:eastAsia="en-GB"/>
        </w:rPr>
        <w:t xml:space="preserve">red and recognized by </w:t>
      </w:r>
      <w:proofErr w:type="gramStart"/>
      <w:r w:rsidR="00E177D1" w:rsidRPr="00F2312D">
        <w:rPr>
          <w:rFonts w:ascii="Calibri" w:hAnsi="Calibri" w:cs="Calibri"/>
          <w:sz w:val="28"/>
          <w:szCs w:val="28"/>
          <w:lang w:eastAsia="en-GB"/>
        </w:rPr>
        <w:t>ETU,</w:t>
      </w:r>
      <w:proofErr w:type="gramEnd"/>
      <w:r w:rsidR="000D6C97" w:rsidRPr="00F2312D">
        <w:rPr>
          <w:rFonts w:ascii="Calibri" w:hAnsi="Calibri" w:cs="Calibri"/>
          <w:sz w:val="28"/>
          <w:szCs w:val="28"/>
          <w:lang w:eastAsia="en-GB"/>
        </w:rPr>
        <w:t xml:space="preserve"> </w:t>
      </w:r>
      <w:r w:rsidR="006432E3" w:rsidRPr="00F2312D">
        <w:rPr>
          <w:rFonts w:ascii="Calibri" w:hAnsi="Calibri" w:cs="Calibri"/>
          <w:sz w:val="28"/>
          <w:szCs w:val="28"/>
          <w:lang w:eastAsia="en-GB"/>
        </w:rPr>
        <w:t>is the cause</w:t>
      </w:r>
      <w:r w:rsidR="000D6C97" w:rsidRPr="00F2312D">
        <w:rPr>
          <w:rFonts w:ascii="Calibri" w:hAnsi="Calibri" w:cs="Calibri"/>
          <w:sz w:val="28"/>
          <w:szCs w:val="28"/>
          <w:lang w:eastAsia="en-GB"/>
        </w:rPr>
        <w:t xml:space="preserve"> that</w:t>
      </w:r>
      <w:r w:rsidRPr="00F2312D">
        <w:rPr>
          <w:rFonts w:ascii="Calibri" w:hAnsi="Calibri" w:cs="Calibri"/>
          <w:sz w:val="28"/>
          <w:szCs w:val="28"/>
          <w:lang w:eastAsia="en-GB"/>
        </w:rPr>
        <w:t xml:space="preserve"> </w:t>
      </w:r>
      <w:r w:rsidR="006432E3" w:rsidRPr="00F2312D">
        <w:rPr>
          <w:rFonts w:ascii="Calibri" w:hAnsi="Calibri" w:cs="Calibri"/>
          <w:sz w:val="28"/>
          <w:szCs w:val="28"/>
          <w:lang w:eastAsia="en-GB"/>
        </w:rPr>
        <w:t>national authorities also appreciate it</w:t>
      </w:r>
      <w:r w:rsidR="000D6C97" w:rsidRPr="00F2312D">
        <w:rPr>
          <w:rFonts w:ascii="Calibri" w:hAnsi="Calibri" w:cs="Calibri"/>
          <w:sz w:val="28"/>
          <w:szCs w:val="28"/>
          <w:lang w:eastAsia="en-GB"/>
        </w:rPr>
        <w:t>.</w:t>
      </w:r>
    </w:p>
    <w:p w14:paraId="0D1BDBAA" w14:textId="77777777" w:rsidR="00FF76C9" w:rsidRPr="00F2312D" w:rsidRDefault="00FF76C9" w:rsidP="00F2312D">
      <w:pPr>
        <w:spacing w:after="0" w:line="240" w:lineRule="auto"/>
        <w:contextualSpacing/>
        <w:jc w:val="both"/>
        <w:rPr>
          <w:rFonts w:ascii="Calibri" w:hAnsi="Calibri" w:cs="Calibri"/>
          <w:sz w:val="28"/>
          <w:szCs w:val="28"/>
          <w:lang w:eastAsia="en-GB"/>
        </w:rPr>
      </w:pPr>
    </w:p>
    <w:p w14:paraId="0D1BDBAB" w14:textId="0681937E" w:rsidR="00FF76C9" w:rsidRPr="00F2312D" w:rsidRDefault="00FF76C9" w:rsidP="00F2312D">
      <w:pPr>
        <w:spacing w:after="0" w:line="240" w:lineRule="auto"/>
        <w:contextualSpacing/>
        <w:jc w:val="both"/>
        <w:rPr>
          <w:rFonts w:ascii="Calibri" w:hAnsi="Calibri" w:cs="Calibri"/>
          <w:sz w:val="28"/>
          <w:szCs w:val="28"/>
          <w:lang w:eastAsia="en-GB"/>
        </w:rPr>
      </w:pPr>
      <w:r w:rsidRPr="00F2312D">
        <w:rPr>
          <w:rFonts w:ascii="Calibri" w:hAnsi="Calibri" w:cs="Calibri"/>
          <w:sz w:val="28"/>
          <w:szCs w:val="28"/>
          <w:lang w:eastAsia="en-GB"/>
        </w:rPr>
        <w:t>1.3</w:t>
      </w:r>
      <w:proofErr w:type="gramStart"/>
      <w:r w:rsidRPr="00F2312D">
        <w:rPr>
          <w:rFonts w:ascii="Calibri" w:hAnsi="Calibri" w:cs="Calibri"/>
          <w:sz w:val="28"/>
          <w:szCs w:val="28"/>
          <w:lang w:eastAsia="en-GB"/>
        </w:rPr>
        <w:t xml:space="preserve">. </w:t>
      </w:r>
      <w:r w:rsidR="00261A67" w:rsidRPr="00F2312D">
        <w:rPr>
          <w:rFonts w:ascii="Calibri" w:hAnsi="Calibri" w:cs="Calibri"/>
          <w:sz w:val="28"/>
          <w:szCs w:val="28"/>
          <w:lang w:eastAsia="en-GB"/>
        </w:rPr>
        <w:t xml:space="preserve"> </w:t>
      </w:r>
      <w:r w:rsidRPr="00F2312D">
        <w:rPr>
          <w:rFonts w:ascii="Calibri" w:hAnsi="Calibri" w:cs="Calibri"/>
          <w:sz w:val="28"/>
          <w:szCs w:val="28"/>
          <w:lang w:eastAsia="en-GB"/>
        </w:rPr>
        <w:t>Financially</w:t>
      </w:r>
      <w:proofErr w:type="gramEnd"/>
      <w:r w:rsidRPr="00F2312D">
        <w:rPr>
          <w:rFonts w:ascii="Calibri" w:hAnsi="Calibri" w:cs="Calibri"/>
          <w:sz w:val="28"/>
          <w:szCs w:val="28"/>
          <w:lang w:eastAsia="en-GB"/>
        </w:rPr>
        <w:t>.</w:t>
      </w:r>
    </w:p>
    <w:p w14:paraId="0D1BDBAC" w14:textId="77777777" w:rsidR="000D6C97" w:rsidRPr="00F2312D" w:rsidRDefault="006432E3" w:rsidP="00F2312D">
      <w:pPr>
        <w:numPr>
          <w:ilvl w:val="0"/>
          <w:numId w:val="1"/>
        </w:numPr>
        <w:spacing w:after="0" w:line="240" w:lineRule="auto"/>
        <w:contextualSpacing/>
        <w:jc w:val="both"/>
        <w:rPr>
          <w:rFonts w:ascii="Calibri" w:hAnsi="Calibri" w:cs="Calibri"/>
          <w:sz w:val="28"/>
          <w:szCs w:val="28"/>
          <w:lang w:eastAsia="en-GB"/>
        </w:rPr>
      </w:pPr>
      <w:r w:rsidRPr="00F2312D">
        <w:rPr>
          <w:rFonts w:ascii="Calibri" w:hAnsi="Calibri" w:cs="Calibri"/>
          <w:sz w:val="28"/>
          <w:szCs w:val="28"/>
          <w:lang w:eastAsia="en-GB"/>
        </w:rPr>
        <w:t>Multiplication</w:t>
      </w:r>
      <w:r w:rsidR="000D6C97" w:rsidRPr="00F2312D">
        <w:rPr>
          <w:rFonts w:ascii="Calibri" w:hAnsi="Calibri" w:cs="Calibri"/>
          <w:sz w:val="28"/>
          <w:szCs w:val="28"/>
          <w:lang w:eastAsia="en-GB"/>
        </w:rPr>
        <w:t xml:space="preserve"> </w:t>
      </w:r>
      <w:r w:rsidRPr="00F2312D">
        <w:rPr>
          <w:rFonts w:ascii="Calibri" w:hAnsi="Calibri" w:cs="Calibri"/>
          <w:sz w:val="28"/>
          <w:szCs w:val="28"/>
          <w:lang w:eastAsia="en-GB"/>
        </w:rPr>
        <w:t>effect:</w:t>
      </w:r>
      <w:r w:rsidR="000D6C97" w:rsidRPr="00F2312D">
        <w:rPr>
          <w:rFonts w:ascii="Calibri" w:hAnsi="Calibri" w:cs="Calibri"/>
          <w:sz w:val="28"/>
          <w:szCs w:val="28"/>
          <w:lang w:eastAsia="en-GB"/>
        </w:rPr>
        <w:t xml:space="preserve"> the fact that </w:t>
      </w:r>
      <w:r w:rsidRPr="00F2312D">
        <w:rPr>
          <w:rFonts w:ascii="Calibri" w:hAnsi="Calibri" w:cs="Calibri"/>
          <w:sz w:val="28"/>
          <w:szCs w:val="28"/>
          <w:lang w:eastAsia="en-GB"/>
        </w:rPr>
        <w:t>ETU gave</w:t>
      </w:r>
      <w:r w:rsidR="000D6C97" w:rsidRPr="00F2312D">
        <w:rPr>
          <w:rFonts w:ascii="Calibri" w:hAnsi="Calibri" w:cs="Calibri"/>
          <w:sz w:val="28"/>
          <w:szCs w:val="28"/>
          <w:lang w:eastAsia="en-GB"/>
        </w:rPr>
        <w:t xml:space="preserve"> subsidies</w:t>
      </w:r>
      <w:r w:rsidRPr="00F2312D">
        <w:rPr>
          <w:rFonts w:ascii="Calibri" w:hAnsi="Calibri" w:cs="Calibri"/>
          <w:sz w:val="28"/>
          <w:szCs w:val="28"/>
          <w:lang w:eastAsia="en-GB"/>
        </w:rPr>
        <w:t xml:space="preserve"> to the </w:t>
      </w:r>
      <w:proofErr w:type="gramStart"/>
      <w:r w:rsidRPr="00F2312D">
        <w:rPr>
          <w:rFonts w:ascii="Calibri" w:hAnsi="Calibri" w:cs="Calibri"/>
          <w:sz w:val="28"/>
          <w:szCs w:val="28"/>
          <w:lang w:eastAsia="en-GB"/>
        </w:rPr>
        <w:t>NF,</w:t>
      </w:r>
      <w:proofErr w:type="gramEnd"/>
      <w:r w:rsidR="000D6C97" w:rsidRPr="00F2312D">
        <w:rPr>
          <w:rFonts w:ascii="Calibri" w:hAnsi="Calibri" w:cs="Calibri"/>
          <w:sz w:val="28"/>
          <w:szCs w:val="28"/>
          <w:lang w:eastAsia="en-GB"/>
        </w:rPr>
        <w:t xml:space="preserve"> incited national bodies to do </w:t>
      </w:r>
      <w:r w:rsidRPr="00F2312D">
        <w:rPr>
          <w:rFonts w:ascii="Calibri" w:hAnsi="Calibri" w:cs="Calibri"/>
          <w:sz w:val="28"/>
          <w:szCs w:val="28"/>
          <w:lang w:eastAsia="en-GB"/>
        </w:rPr>
        <w:t xml:space="preserve">so </w:t>
      </w:r>
      <w:r w:rsidR="000D6C97" w:rsidRPr="00F2312D">
        <w:rPr>
          <w:rFonts w:ascii="Calibri" w:hAnsi="Calibri" w:cs="Calibri"/>
          <w:sz w:val="28"/>
          <w:szCs w:val="28"/>
          <w:lang w:eastAsia="en-GB"/>
        </w:rPr>
        <w:t>as well.</w:t>
      </w:r>
    </w:p>
    <w:p w14:paraId="0D1BDBAD" w14:textId="77777777" w:rsidR="006432E3" w:rsidRPr="00F2312D" w:rsidRDefault="006432E3" w:rsidP="00F2312D">
      <w:pPr>
        <w:spacing w:after="0" w:line="240" w:lineRule="auto"/>
        <w:contextualSpacing/>
        <w:jc w:val="both"/>
        <w:rPr>
          <w:rFonts w:ascii="Calibri" w:hAnsi="Calibri" w:cs="Calibri"/>
          <w:sz w:val="28"/>
          <w:szCs w:val="28"/>
          <w:lang w:eastAsia="en-GB"/>
        </w:rPr>
      </w:pPr>
    </w:p>
    <w:p w14:paraId="0D1BDBAE" w14:textId="77777777" w:rsidR="006432E3" w:rsidRPr="00F2312D" w:rsidRDefault="006432E3" w:rsidP="00F2312D">
      <w:pPr>
        <w:spacing w:after="0" w:line="240" w:lineRule="auto"/>
        <w:contextualSpacing/>
        <w:jc w:val="both"/>
        <w:rPr>
          <w:rFonts w:ascii="Calibri" w:hAnsi="Calibri" w:cs="Calibri"/>
          <w:sz w:val="28"/>
          <w:szCs w:val="28"/>
          <w:lang w:eastAsia="en-GB"/>
        </w:rPr>
      </w:pPr>
      <w:r w:rsidRPr="00F2312D">
        <w:rPr>
          <w:rFonts w:ascii="Calibri" w:hAnsi="Calibri" w:cs="Calibri"/>
          <w:sz w:val="28"/>
          <w:szCs w:val="28"/>
          <w:lang w:eastAsia="en-GB"/>
        </w:rPr>
        <w:t>1.4. Influence on Committee members:</w:t>
      </w:r>
    </w:p>
    <w:p w14:paraId="0D1BDBAF" w14:textId="7CA69BF1" w:rsidR="000D6C97" w:rsidRPr="00F2312D" w:rsidRDefault="006432E3" w:rsidP="00F2312D">
      <w:pPr>
        <w:numPr>
          <w:ilvl w:val="0"/>
          <w:numId w:val="1"/>
        </w:numPr>
        <w:spacing w:after="0" w:line="240" w:lineRule="auto"/>
        <w:contextualSpacing/>
        <w:jc w:val="both"/>
        <w:rPr>
          <w:rFonts w:ascii="Calibri" w:hAnsi="Calibri" w:cs="Calibri"/>
          <w:sz w:val="28"/>
          <w:szCs w:val="28"/>
          <w:lang w:eastAsia="en-GB"/>
        </w:rPr>
      </w:pPr>
      <w:r w:rsidRPr="00F2312D">
        <w:rPr>
          <w:rFonts w:ascii="Calibri" w:hAnsi="Calibri" w:cs="Calibri"/>
          <w:sz w:val="28"/>
          <w:szCs w:val="28"/>
          <w:lang w:eastAsia="en-GB"/>
        </w:rPr>
        <w:t>To be a member of the Cttee increases the degree of concern on development in the NF. A very specific comment from a Cttee member</w:t>
      </w:r>
      <w:r w:rsidR="000D6C97" w:rsidRPr="00F2312D">
        <w:rPr>
          <w:rFonts w:ascii="Calibri" w:hAnsi="Calibri" w:cs="Calibri"/>
          <w:sz w:val="28"/>
          <w:szCs w:val="28"/>
          <w:lang w:eastAsia="en-GB"/>
        </w:rPr>
        <w:t xml:space="preserve">: it </w:t>
      </w:r>
      <w:r w:rsidR="000D6C97" w:rsidRPr="00F2312D">
        <w:rPr>
          <w:rFonts w:ascii="Calibri" w:hAnsi="Calibri" w:cs="Calibri"/>
          <w:sz w:val="28"/>
          <w:szCs w:val="28"/>
          <w:lang w:eastAsia="en-GB"/>
        </w:rPr>
        <w:lastRenderedPageBreak/>
        <w:t>was a great advantage to be a member of the ETU Development cttee: it gave me the opportunity to learn from some very interesting projects tha</w:t>
      </w:r>
      <w:r w:rsidRPr="00F2312D">
        <w:rPr>
          <w:rFonts w:ascii="Calibri" w:hAnsi="Calibri" w:cs="Calibri"/>
          <w:sz w:val="28"/>
          <w:szCs w:val="28"/>
          <w:lang w:eastAsia="en-GB"/>
        </w:rPr>
        <w:t>t</w:t>
      </w:r>
      <w:r w:rsidR="000D6C97" w:rsidRPr="00F2312D">
        <w:rPr>
          <w:rFonts w:ascii="Calibri" w:hAnsi="Calibri" w:cs="Calibri"/>
          <w:sz w:val="28"/>
          <w:szCs w:val="28"/>
          <w:lang w:eastAsia="en-GB"/>
        </w:rPr>
        <w:t xml:space="preserve"> were brought forward in other countries.</w:t>
      </w:r>
    </w:p>
    <w:p w14:paraId="0D1BDBB0" w14:textId="77777777" w:rsidR="000D6C97" w:rsidRPr="00F2312D" w:rsidRDefault="000D6C97" w:rsidP="00F2312D">
      <w:pPr>
        <w:spacing w:after="0" w:line="240" w:lineRule="auto"/>
        <w:ind w:left="720"/>
        <w:contextualSpacing/>
        <w:jc w:val="both"/>
        <w:rPr>
          <w:rFonts w:ascii="Calibri" w:hAnsi="Calibri" w:cs="Calibri"/>
          <w:sz w:val="28"/>
          <w:szCs w:val="28"/>
          <w:lang w:eastAsia="en-GB"/>
        </w:rPr>
      </w:pPr>
    </w:p>
    <w:p w14:paraId="0D1BDBB1" w14:textId="77777777" w:rsidR="000D6C97" w:rsidRPr="00F2312D" w:rsidRDefault="000D6C97" w:rsidP="00F2312D">
      <w:pPr>
        <w:spacing w:after="0" w:line="240" w:lineRule="auto"/>
        <w:ind w:left="720"/>
        <w:contextualSpacing/>
        <w:jc w:val="both"/>
        <w:rPr>
          <w:rFonts w:ascii="Calibri" w:hAnsi="Calibri" w:cs="Calibri"/>
          <w:b/>
          <w:sz w:val="28"/>
          <w:szCs w:val="28"/>
          <w:u w:val="single"/>
          <w:lang w:eastAsia="en-GB"/>
        </w:rPr>
      </w:pPr>
    </w:p>
    <w:p w14:paraId="0D1BDBB2" w14:textId="77777777" w:rsidR="000D6C97" w:rsidRPr="00F2312D" w:rsidRDefault="006432E3" w:rsidP="00F2312D">
      <w:pPr>
        <w:spacing w:after="0" w:line="240" w:lineRule="auto"/>
        <w:contextualSpacing/>
        <w:jc w:val="both"/>
        <w:rPr>
          <w:rFonts w:ascii="Calibri" w:hAnsi="Calibri" w:cs="Calibri"/>
          <w:sz w:val="28"/>
          <w:szCs w:val="28"/>
          <w:lang w:eastAsia="en-GB"/>
        </w:rPr>
      </w:pPr>
      <w:r w:rsidRPr="00F2312D">
        <w:rPr>
          <w:rFonts w:ascii="Calibri" w:hAnsi="Calibri" w:cs="Calibri"/>
          <w:sz w:val="28"/>
          <w:szCs w:val="28"/>
          <w:lang w:eastAsia="en-GB"/>
        </w:rPr>
        <w:t>1.5 Room for improvement.</w:t>
      </w:r>
    </w:p>
    <w:p w14:paraId="0D1BDBB3" w14:textId="77777777" w:rsidR="006432E3" w:rsidRPr="00F2312D" w:rsidRDefault="006432E3" w:rsidP="00F2312D">
      <w:pPr>
        <w:numPr>
          <w:ilvl w:val="0"/>
          <w:numId w:val="1"/>
        </w:numPr>
        <w:spacing w:after="0" w:line="240" w:lineRule="auto"/>
        <w:contextualSpacing/>
        <w:jc w:val="both"/>
        <w:rPr>
          <w:rFonts w:ascii="Calibri" w:hAnsi="Calibri" w:cs="Calibri"/>
          <w:sz w:val="28"/>
          <w:szCs w:val="28"/>
          <w:lang w:eastAsia="en-GB"/>
        </w:rPr>
      </w:pPr>
      <w:r w:rsidRPr="00F2312D">
        <w:rPr>
          <w:rFonts w:ascii="Calibri" w:hAnsi="Calibri" w:cs="Calibri"/>
          <w:sz w:val="28"/>
          <w:szCs w:val="28"/>
          <w:lang w:eastAsia="en-GB"/>
        </w:rPr>
        <w:t xml:space="preserve">We got the comment that </w:t>
      </w:r>
      <w:r w:rsidR="000D6C97" w:rsidRPr="00F2312D">
        <w:rPr>
          <w:rFonts w:ascii="Calibri" w:hAnsi="Calibri" w:cs="Calibri"/>
          <w:sz w:val="28"/>
          <w:szCs w:val="28"/>
          <w:lang w:eastAsia="en-GB"/>
        </w:rPr>
        <w:t>ETU is absent in daily life of a NF.</w:t>
      </w:r>
    </w:p>
    <w:p w14:paraId="0D1BDBB4" w14:textId="77777777" w:rsidR="000D6C97" w:rsidRPr="00F2312D" w:rsidRDefault="000D6C97" w:rsidP="00F2312D">
      <w:pPr>
        <w:numPr>
          <w:ilvl w:val="0"/>
          <w:numId w:val="1"/>
        </w:numPr>
        <w:spacing w:after="0" w:line="240" w:lineRule="auto"/>
        <w:contextualSpacing/>
        <w:jc w:val="both"/>
        <w:rPr>
          <w:rFonts w:ascii="Calibri" w:hAnsi="Calibri" w:cs="Calibri"/>
          <w:sz w:val="28"/>
          <w:szCs w:val="28"/>
          <w:lang w:eastAsia="en-GB"/>
        </w:rPr>
      </w:pPr>
      <w:r w:rsidRPr="00F2312D">
        <w:rPr>
          <w:rFonts w:ascii="Calibri" w:hAnsi="Calibri" w:cs="Calibri"/>
          <w:sz w:val="28"/>
          <w:szCs w:val="28"/>
          <w:lang w:eastAsia="en-GB"/>
        </w:rPr>
        <w:t>ITU diagram</w:t>
      </w:r>
      <w:r w:rsidR="006432E3" w:rsidRPr="00F2312D">
        <w:rPr>
          <w:rFonts w:ascii="Calibri" w:hAnsi="Calibri" w:cs="Calibri"/>
          <w:sz w:val="28"/>
          <w:szCs w:val="28"/>
          <w:lang w:eastAsia="en-GB"/>
        </w:rPr>
        <w:t>s put</w:t>
      </w:r>
      <w:r w:rsidRPr="00F2312D">
        <w:rPr>
          <w:rFonts w:ascii="Calibri" w:hAnsi="Calibri" w:cs="Calibri"/>
          <w:sz w:val="28"/>
          <w:szCs w:val="28"/>
          <w:lang w:eastAsia="en-GB"/>
        </w:rPr>
        <w:t xml:space="preserve"> too much focus on </w:t>
      </w:r>
      <w:r w:rsidR="006432E3" w:rsidRPr="00F2312D">
        <w:rPr>
          <w:rFonts w:ascii="Calibri" w:hAnsi="Calibri" w:cs="Calibri"/>
          <w:sz w:val="28"/>
          <w:szCs w:val="28"/>
          <w:lang w:eastAsia="en-GB"/>
        </w:rPr>
        <w:t>e</w:t>
      </w:r>
      <w:r w:rsidRPr="00F2312D">
        <w:rPr>
          <w:rFonts w:ascii="Calibri" w:hAnsi="Calibri" w:cs="Calibri"/>
          <w:sz w:val="28"/>
          <w:szCs w:val="28"/>
          <w:lang w:eastAsia="en-GB"/>
        </w:rPr>
        <w:t>lite athletes</w:t>
      </w:r>
      <w:r w:rsidR="006432E3" w:rsidRPr="00F2312D">
        <w:rPr>
          <w:rFonts w:ascii="Calibri" w:hAnsi="Calibri" w:cs="Calibri"/>
          <w:sz w:val="28"/>
          <w:szCs w:val="28"/>
          <w:lang w:eastAsia="en-GB"/>
        </w:rPr>
        <w:t>.</w:t>
      </w:r>
    </w:p>
    <w:p w14:paraId="0D1BDBB5" w14:textId="77777777" w:rsidR="006432E3" w:rsidRPr="00F2312D" w:rsidRDefault="006432E3" w:rsidP="00F2312D">
      <w:pPr>
        <w:spacing w:after="0" w:line="240" w:lineRule="auto"/>
        <w:contextualSpacing/>
        <w:jc w:val="both"/>
        <w:rPr>
          <w:rFonts w:ascii="Calibri" w:hAnsi="Calibri" w:cs="Calibri"/>
          <w:sz w:val="28"/>
          <w:szCs w:val="28"/>
          <w:lang w:eastAsia="en-GB"/>
        </w:rPr>
      </w:pPr>
    </w:p>
    <w:p w14:paraId="0D1BDBB9" w14:textId="77777777" w:rsidR="006432E3" w:rsidRPr="00092908" w:rsidRDefault="006432E3" w:rsidP="00F2312D">
      <w:pPr>
        <w:spacing w:after="0" w:line="240" w:lineRule="auto"/>
        <w:contextualSpacing/>
        <w:jc w:val="both"/>
        <w:rPr>
          <w:rFonts w:ascii="Calibri" w:hAnsi="Calibri" w:cs="Calibri"/>
          <w:sz w:val="28"/>
          <w:szCs w:val="28"/>
          <w:lang w:val="en-US" w:eastAsia="en-GB"/>
        </w:rPr>
      </w:pPr>
    </w:p>
    <w:p w14:paraId="0D1BDBBC" w14:textId="77777777" w:rsidR="006432E3" w:rsidRPr="00092908" w:rsidRDefault="006432E3" w:rsidP="00F2312D">
      <w:pPr>
        <w:jc w:val="both"/>
        <w:rPr>
          <w:sz w:val="28"/>
          <w:szCs w:val="28"/>
          <w:lang w:val="en-US"/>
        </w:rPr>
      </w:pPr>
    </w:p>
    <w:p w14:paraId="0D1BDBBD" w14:textId="4D7C2FD6" w:rsidR="006432E3" w:rsidRPr="00F2312D" w:rsidRDefault="006432E3" w:rsidP="00F2312D">
      <w:pPr>
        <w:jc w:val="both"/>
        <w:rPr>
          <w:b/>
          <w:sz w:val="28"/>
          <w:szCs w:val="28"/>
          <w:u w:val="single"/>
        </w:rPr>
      </w:pPr>
      <w:r w:rsidRPr="00F2312D">
        <w:rPr>
          <w:b/>
          <w:sz w:val="28"/>
          <w:szCs w:val="28"/>
          <w:u w:val="single"/>
        </w:rPr>
        <w:t xml:space="preserve">2. Ideas for improved </w:t>
      </w:r>
      <w:r w:rsidR="00C92446" w:rsidRPr="00F2312D">
        <w:rPr>
          <w:b/>
          <w:sz w:val="28"/>
          <w:szCs w:val="28"/>
          <w:u w:val="single"/>
        </w:rPr>
        <w:t>functioning from</w:t>
      </w:r>
      <w:r w:rsidRPr="00F2312D">
        <w:rPr>
          <w:b/>
          <w:sz w:val="28"/>
          <w:szCs w:val="28"/>
          <w:u w:val="single"/>
        </w:rPr>
        <w:t xml:space="preserve"> within the ETU Development Committee itself.</w:t>
      </w:r>
    </w:p>
    <w:p w14:paraId="0D1BDBBE" w14:textId="30440FE4" w:rsidR="00161642" w:rsidRPr="00F2312D" w:rsidRDefault="006432E3" w:rsidP="00F2312D">
      <w:pPr>
        <w:jc w:val="both"/>
        <w:rPr>
          <w:sz w:val="28"/>
          <w:szCs w:val="28"/>
          <w:u w:val="single"/>
        </w:rPr>
      </w:pPr>
      <w:r w:rsidRPr="00F2312D">
        <w:rPr>
          <w:sz w:val="28"/>
          <w:szCs w:val="28"/>
          <w:u w:val="single"/>
        </w:rPr>
        <w:t xml:space="preserve">2.1. </w:t>
      </w:r>
      <w:r w:rsidR="00161642" w:rsidRPr="00F2312D">
        <w:rPr>
          <w:sz w:val="28"/>
          <w:szCs w:val="28"/>
          <w:u w:val="single"/>
        </w:rPr>
        <w:t>Activation of the role of ETU Development Cttee members</w:t>
      </w:r>
      <w:r w:rsidR="00662705" w:rsidRPr="00F2312D">
        <w:rPr>
          <w:sz w:val="28"/>
          <w:szCs w:val="28"/>
          <w:u w:val="single"/>
        </w:rPr>
        <w:t xml:space="preserve"> and intensify contacts with NF</w:t>
      </w:r>
      <w:r w:rsidR="00161642" w:rsidRPr="00F2312D">
        <w:rPr>
          <w:sz w:val="28"/>
          <w:szCs w:val="28"/>
          <w:u w:val="single"/>
        </w:rPr>
        <w:t>.</w:t>
      </w:r>
    </w:p>
    <w:p w14:paraId="0D1BDBBF" w14:textId="24CEA66E" w:rsidR="006432E3" w:rsidRPr="00F2312D" w:rsidRDefault="006432E3" w:rsidP="00F2312D">
      <w:pPr>
        <w:spacing w:after="0"/>
        <w:jc w:val="both"/>
        <w:rPr>
          <w:sz w:val="28"/>
          <w:szCs w:val="28"/>
        </w:rPr>
      </w:pPr>
      <w:r w:rsidRPr="00F2312D">
        <w:rPr>
          <w:sz w:val="28"/>
          <w:szCs w:val="28"/>
        </w:rPr>
        <w:t xml:space="preserve">Some </w:t>
      </w:r>
      <w:r w:rsidRPr="00F2312D">
        <w:rPr>
          <w:sz w:val="28"/>
          <w:szCs w:val="28"/>
          <w:u w:val="single"/>
        </w:rPr>
        <w:t>members of the Cttee</w:t>
      </w:r>
      <w:r w:rsidRPr="00F2312D">
        <w:rPr>
          <w:sz w:val="28"/>
          <w:szCs w:val="28"/>
        </w:rPr>
        <w:t xml:space="preserve"> felt the need for a structure where they could </w:t>
      </w:r>
      <w:r w:rsidRPr="00F2312D">
        <w:rPr>
          <w:sz w:val="28"/>
          <w:szCs w:val="28"/>
          <w:u w:val="single"/>
        </w:rPr>
        <w:t xml:space="preserve">more actively contribute </w:t>
      </w:r>
      <w:r w:rsidRPr="00F2312D">
        <w:rPr>
          <w:sz w:val="28"/>
          <w:szCs w:val="28"/>
        </w:rPr>
        <w:t>in the development process of the NF</w:t>
      </w:r>
      <w:r w:rsidR="00840ED7" w:rsidRPr="00F2312D">
        <w:rPr>
          <w:sz w:val="28"/>
          <w:szCs w:val="28"/>
        </w:rPr>
        <w:t>.</w:t>
      </w:r>
      <w:r w:rsidR="00AB3E57" w:rsidRPr="00F2312D">
        <w:rPr>
          <w:sz w:val="28"/>
          <w:szCs w:val="28"/>
        </w:rPr>
        <w:t xml:space="preserve"> </w:t>
      </w:r>
      <w:r w:rsidR="00840ED7" w:rsidRPr="00F2312D">
        <w:rPr>
          <w:sz w:val="28"/>
          <w:szCs w:val="28"/>
        </w:rPr>
        <w:t>I</w:t>
      </w:r>
      <w:r w:rsidRPr="00F2312D">
        <w:rPr>
          <w:sz w:val="28"/>
          <w:szCs w:val="28"/>
        </w:rPr>
        <w:t>n principle all NF can appeal on the ETU Development Coordinator (Zeljko Bijuk) for any technical problem they might encounter, but in practice, that possibility is not fully used.</w:t>
      </w:r>
    </w:p>
    <w:p w14:paraId="0D1BDBC0" w14:textId="77777777" w:rsidR="006432E3" w:rsidRPr="00F2312D" w:rsidRDefault="006432E3" w:rsidP="00F2312D">
      <w:pPr>
        <w:spacing w:after="0"/>
        <w:jc w:val="both"/>
        <w:rPr>
          <w:sz w:val="28"/>
          <w:szCs w:val="28"/>
        </w:rPr>
      </w:pPr>
      <w:r w:rsidRPr="00F2312D">
        <w:rPr>
          <w:sz w:val="28"/>
          <w:szCs w:val="28"/>
        </w:rPr>
        <w:t>This finding, linked with the statement under 1.5 (absence of ETU in daily life of the NF), brought about the idea to intensify structurally the contacts between the Cttee and the NF by:</w:t>
      </w:r>
    </w:p>
    <w:p w14:paraId="0D1BDBC1" w14:textId="73876F94" w:rsidR="006432E3" w:rsidRPr="00F2312D" w:rsidRDefault="006432E3" w:rsidP="00F2312D">
      <w:pPr>
        <w:spacing w:after="0"/>
        <w:jc w:val="both"/>
        <w:rPr>
          <w:sz w:val="28"/>
          <w:szCs w:val="28"/>
        </w:rPr>
      </w:pPr>
      <w:proofErr w:type="gramStart"/>
      <w:r w:rsidRPr="00DB6793">
        <w:rPr>
          <w:sz w:val="28"/>
          <w:szCs w:val="28"/>
          <w:highlight w:val="yellow"/>
        </w:rPr>
        <w:t>a</w:t>
      </w:r>
      <w:proofErr w:type="gramEnd"/>
      <w:r w:rsidRPr="00DB6793">
        <w:rPr>
          <w:sz w:val="28"/>
          <w:szCs w:val="28"/>
          <w:highlight w:val="yellow"/>
        </w:rPr>
        <w:t xml:space="preserve">. appoint </w:t>
      </w:r>
      <w:r w:rsidRPr="00DB6793">
        <w:rPr>
          <w:sz w:val="28"/>
          <w:szCs w:val="28"/>
          <w:highlight w:val="yellow"/>
          <w:u w:val="single"/>
        </w:rPr>
        <w:t>a “geographic” contact person for each NF within the Cttee</w:t>
      </w:r>
      <w:r w:rsidRPr="00F2312D">
        <w:rPr>
          <w:sz w:val="28"/>
          <w:szCs w:val="28"/>
        </w:rPr>
        <w:t xml:space="preserve">.  The </w:t>
      </w:r>
      <w:r w:rsidR="00840ED7" w:rsidRPr="00F2312D">
        <w:rPr>
          <w:sz w:val="28"/>
          <w:szCs w:val="28"/>
        </w:rPr>
        <w:t>committee member– who accepts this responsibility</w:t>
      </w:r>
      <w:r w:rsidRPr="00F2312D">
        <w:rPr>
          <w:sz w:val="28"/>
          <w:szCs w:val="28"/>
        </w:rPr>
        <w:t xml:space="preserve"> </w:t>
      </w:r>
      <w:r w:rsidR="00840ED7" w:rsidRPr="00F2312D">
        <w:rPr>
          <w:sz w:val="28"/>
          <w:szCs w:val="28"/>
        </w:rPr>
        <w:t xml:space="preserve">on a voluntary basis- </w:t>
      </w:r>
      <w:r w:rsidRPr="00F2312D">
        <w:rPr>
          <w:sz w:val="28"/>
          <w:szCs w:val="28"/>
        </w:rPr>
        <w:t>should get in touch with the development contact person within the NF, at least once a month</w:t>
      </w:r>
      <w:r w:rsidR="00BD46D2" w:rsidRPr="00F2312D">
        <w:rPr>
          <w:sz w:val="28"/>
          <w:szCs w:val="28"/>
        </w:rPr>
        <w:t xml:space="preserve"> to discuss</w:t>
      </w:r>
      <w:r w:rsidR="00EA49AA" w:rsidRPr="00F2312D">
        <w:rPr>
          <w:sz w:val="28"/>
          <w:szCs w:val="28"/>
        </w:rPr>
        <w:t xml:space="preserve">: follow-up of life in NF, development projects, use of budget, </w:t>
      </w:r>
      <w:proofErr w:type="gramStart"/>
      <w:r w:rsidR="00EA49AA" w:rsidRPr="00F2312D">
        <w:rPr>
          <w:sz w:val="28"/>
          <w:szCs w:val="28"/>
        </w:rPr>
        <w:t>submission</w:t>
      </w:r>
      <w:proofErr w:type="gramEnd"/>
      <w:r w:rsidR="00EA49AA" w:rsidRPr="00F2312D">
        <w:rPr>
          <w:sz w:val="28"/>
          <w:szCs w:val="28"/>
        </w:rPr>
        <w:t xml:space="preserve"> of costs. The contact should</w:t>
      </w:r>
      <w:r w:rsidRPr="00F2312D">
        <w:rPr>
          <w:sz w:val="28"/>
          <w:szCs w:val="28"/>
        </w:rPr>
        <w:t xml:space="preserve"> report to the Cttee also on a monthly basis.</w:t>
      </w:r>
    </w:p>
    <w:p w14:paraId="0D1BDBC2" w14:textId="7C56B0EE" w:rsidR="006432E3" w:rsidRPr="00F2312D" w:rsidRDefault="006432E3" w:rsidP="00F2312D">
      <w:pPr>
        <w:spacing w:after="0"/>
        <w:jc w:val="both"/>
        <w:rPr>
          <w:sz w:val="28"/>
          <w:szCs w:val="28"/>
        </w:rPr>
      </w:pPr>
      <w:proofErr w:type="gramStart"/>
      <w:r w:rsidRPr="00DB6793">
        <w:rPr>
          <w:sz w:val="28"/>
          <w:szCs w:val="28"/>
          <w:highlight w:val="yellow"/>
        </w:rPr>
        <w:t>b</w:t>
      </w:r>
      <w:proofErr w:type="gramEnd"/>
      <w:r w:rsidRPr="00DB6793">
        <w:rPr>
          <w:sz w:val="28"/>
          <w:szCs w:val="28"/>
          <w:highlight w:val="yellow"/>
        </w:rPr>
        <w:t xml:space="preserve">. appoint </w:t>
      </w:r>
      <w:r w:rsidR="00AD55EE" w:rsidRPr="00DB6793">
        <w:rPr>
          <w:sz w:val="28"/>
          <w:szCs w:val="28"/>
          <w:highlight w:val="yellow"/>
          <w:u w:val="single"/>
        </w:rPr>
        <w:t>“specialist</w:t>
      </w:r>
      <w:r w:rsidRPr="00DB6793">
        <w:rPr>
          <w:sz w:val="28"/>
          <w:szCs w:val="28"/>
          <w:highlight w:val="yellow"/>
          <w:u w:val="single"/>
        </w:rPr>
        <w:t>” contacts within the Cttee.</w:t>
      </w:r>
      <w:r w:rsidRPr="00F2312D">
        <w:rPr>
          <w:sz w:val="28"/>
          <w:szCs w:val="28"/>
          <w:u w:val="single"/>
        </w:rPr>
        <w:t xml:space="preserve"> </w:t>
      </w:r>
      <w:r w:rsidRPr="00F2312D">
        <w:rPr>
          <w:sz w:val="28"/>
          <w:szCs w:val="28"/>
        </w:rPr>
        <w:t xml:space="preserve">Cttee members with specific </w:t>
      </w:r>
      <w:r w:rsidR="00AD55EE" w:rsidRPr="00F2312D">
        <w:rPr>
          <w:sz w:val="28"/>
          <w:szCs w:val="28"/>
        </w:rPr>
        <w:t>skills in</w:t>
      </w:r>
      <w:r w:rsidRPr="00F2312D">
        <w:rPr>
          <w:sz w:val="28"/>
          <w:szCs w:val="28"/>
        </w:rPr>
        <w:t xml:space="preserve"> certain areas (coaching, TO, youth, </w:t>
      </w:r>
      <w:r w:rsidR="00AB3E57" w:rsidRPr="00F2312D">
        <w:rPr>
          <w:sz w:val="28"/>
          <w:szCs w:val="28"/>
        </w:rPr>
        <w:t>administration,) can</w:t>
      </w:r>
      <w:r w:rsidR="00BD46D2" w:rsidRPr="00F2312D">
        <w:rPr>
          <w:sz w:val="28"/>
          <w:szCs w:val="28"/>
        </w:rPr>
        <w:t xml:space="preserve"> volunteer to be</w:t>
      </w:r>
      <w:r w:rsidRPr="00F2312D">
        <w:rPr>
          <w:sz w:val="28"/>
          <w:szCs w:val="28"/>
        </w:rPr>
        <w:t xml:space="preserve"> contacted by </w:t>
      </w:r>
      <w:r w:rsidR="00BD46D2" w:rsidRPr="00F2312D">
        <w:rPr>
          <w:sz w:val="28"/>
          <w:szCs w:val="28"/>
        </w:rPr>
        <w:t xml:space="preserve">a </w:t>
      </w:r>
      <w:r w:rsidRPr="00F2312D">
        <w:rPr>
          <w:sz w:val="28"/>
          <w:szCs w:val="28"/>
        </w:rPr>
        <w:t xml:space="preserve">NF directly or through the channel of the geographic contact person.  </w:t>
      </w:r>
    </w:p>
    <w:p w14:paraId="0D1BDBC3" w14:textId="2D3A4047" w:rsidR="00161642" w:rsidRPr="00F2312D" w:rsidRDefault="00662705" w:rsidP="00F2312D">
      <w:pPr>
        <w:spacing w:after="0"/>
        <w:jc w:val="both"/>
        <w:rPr>
          <w:sz w:val="28"/>
          <w:szCs w:val="28"/>
        </w:rPr>
      </w:pPr>
      <w:proofErr w:type="gramStart"/>
      <w:r w:rsidRPr="00DB6793">
        <w:rPr>
          <w:sz w:val="28"/>
          <w:szCs w:val="28"/>
          <w:highlight w:val="yellow"/>
        </w:rPr>
        <w:t>c</w:t>
      </w:r>
      <w:proofErr w:type="gramEnd"/>
      <w:r w:rsidRPr="00DB6793">
        <w:rPr>
          <w:sz w:val="28"/>
          <w:szCs w:val="28"/>
          <w:highlight w:val="yellow"/>
        </w:rPr>
        <w:t xml:space="preserve">. invite NF to attend the monthly </w:t>
      </w:r>
      <w:proofErr w:type="spellStart"/>
      <w:r w:rsidRPr="00DB6793">
        <w:rPr>
          <w:sz w:val="28"/>
          <w:szCs w:val="28"/>
          <w:highlight w:val="yellow"/>
        </w:rPr>
        <w:t>Cttee’s</w:t>
      </w:r>
      <w:proofErr w:type="spellEnd"/>
      <w:r w:rsidRPr="00DB6793">
        <w:rPr>
          <w:sz w:val="28"/>
          <w:szCs w:val="28"/>
          <w:highlight w:val="yellow"/>
        </w:rPr>
        <w:t xml:space="preserve"> Skype</w:t>
      </w:r>
      <w:r w:rsidR="00092908" w:rsidRPr="00DB6793">
        <w:rPr>
          <w:sz w:val="28"/>
          <w:szCs w:val="28"/>
          <w:highlight w:val="yellow"/>
        </w:rPr>
        <w:t>/Zoom</w:t>
      </w:r>
      <w:r w:rsidRPr="00DB6793">
        <w:rPr>
          <w:sz w:val="28"/>
          <w:szCs w:val="28"/>
          <w:highlight w:val="yellow"/>
        </w:rPr>
        <w:t xml:space="preserve"> meeting if clarifications (</w:t>
      </w:r>
      <w:r w:rsidR="00D8412F" w:rsidRPr="00DB6793">
        <w:rPr>
          <w:sz w:val="28"/>
          <w:szCs w:val="28"/>
          <w:highlight w:val="yellow"/>
        </w:rPr>
        <w:t>mutually</w:t>
      </w:r>
      <w:r w:rsidRPr="00DB6793">
        <w:rPr>
          <w:sz w:val="28"/>
          <w:szCs w:val="28"/>
          <w:highlight w:val="yellow"/>
        </w:rPr>
        <w:t>) are needed</w:t>
      </w:r>
      <w:r w:rsidR="004C5B83" w:rsidRPr="00DB6793">
        <w:rPr>
          <w:sz w:val="28"/>
          <w:szCs w:val="28"/>
          <w:highlight w:val="yellow"/>
        </w:rPr>
        <w:t>.</w:t>
      </w:r>
    </w:p>
    <w:p w14:paraId="0D1BDBC4" w14:textId="220215FD" w:rsidR="004C5B83" w:rsidRPr="00F2312D" w:rsidRDefault="004C5B83" w:rsidP="00F2312D">
      <w:pPr>
        <w:spacing w:after="0"/>
        <w:jc w:val="both"/>
        <w:rPr>
          <w:sz w:val="28"/>
          <w:szCs w:val="28"/>
        </w:rPr>
      </w:pPr>
      <w:proofErr w:type="gramStart"/>
      <w:r w:rsidRPr="00DB6793">
        <w:rPr>
          <w:sz w:val="28"/>
          <w:szCs w:val="28"/>
          <w:highlight w:val="yellow"/>
        </w:rPr>
        <w:t>d</w:t>
      </w:r>
      <w:proofErr w:type="gramEnd"/>
      <w:r w:rsidRPr="00DB6793">
        <w:rPr>
          <w:sz w:val="28"/>
          <w:szCs w:val="28"/>
          <w:highlight w:val="yellow"/>
        </w:rPr>
        <w:t>. some NF would like to get the physical visit of a Cttee member</w:t>
      </w:r>
      <w:r w:rsidRPr="00F2312D">
        <w:rPr>
          <w:sz w:val="28"/>
          <w:szCs w:val="28"/>
        </w:rPr>
        <w:t>. This could help them to get more support from national instances. However, this would absorb a substantial amount of the overall budget.</w:t>
      </w:r>
      <w:r w:rsidR="00BD46D2" w:rsidRPr="00F2312D">
        <w:rPr>
          <w:sz w:val="28"/>
          <w:szCs w:val="28"/>
        </w:rPr>
        <w:t xml:space="preserve"> </w:t>
      </w:r>
      <w:r w:rsidR="00316A75" w:rsidRPr="00F2312D">
        <w:rPr>
          <w:sz w:val="28"/>
          <w:szCs w:val="28"/>
        </w:rPr>
        <w:t>Therefore,</w:t>
      </w:r>
      <w:r w:rsidR="00BD46D2" w:rsidRPr="00F2312D">
        <w:rPr>
          <w:sz w:val="28"/>
          <w:szCs w:val="28"/>
        </w:rPr>
        <w:t xml:space="preserve"> physical visits should be limited in number and reserved for very specific purposes, preferably taken care of by the ETU Development Coordinator. </w:t>
      </w:r>
    </w:p>
    <w:p w14:paraId="233FE4D7" w14:textId="7949B690" w:rsidR="00BD46D2" w:rsidRPr="00F2312D" w:rsidRDefault="00BD46D2" w:rsidP="00F2312D">
      <w:pPr>
        <w:spacing w:after="0"/>
        <w:jc w:val="both"/>
        <w:rPr>
          <w:sz w:val="28"/>
          <w:szCs w:val="28"/>
        </w:rPr>
      </w:pPr>
      <w:r w:rsidRPr="00F2312D">
        <w:rPr>
          <w:sz w:val="28"/>
          <w:szCs w:val="28"/>
        </w:rPr>
        <w:t xml:space="preserve"> </w:t>
      </w:r>
      <w:r w:rsidRPr="00DB6793">
        <w:rPr>
          <w:sz w:val="28"/>
          <w:szCs w:val="28"/>
          <w:highlight w:val="yellow"/>
        </w:rPr>
        <w:t xml:space="preserve">e. Physical visits could also be </w:t>
      </w:r>
      <w:r w:rsidR="00316A75" w:rsidRPr="00DB6793">
        <w:rPr>
          <w:sz w:val="28"/>
          <w:szCs w:val="28"/>
          <w:highlight w:val="yellow"/>
        </w:rPr>
        <w:t>realized</w:t>
      </w:r>
      <w:r w:rsidRPr="00DB6793">
        <w:rPr>
          <w:sz w:val="28"/>
          <w:szCs w:val="28"/>
          <w:highlight w:val="yellow"/>
        </w:rPr>
        <w:t xml:space="preserve"> by another practice within ETU</w:t>
      </w:r>
      <w:r w:rsidRPr="00F2312D">
        <w:rPr>
          <w:sz w:val="28"/>
          <w:szCs w:val="28"/>
        </w:rPr>
        <w:t xml:space="preserve">.  </w:t>
      </w:r>
      <w:r w:rsidR="00316A75" w:rsidRPr="00F2312D">
        <w:rPr>
          <w:sz w:val="28"/>
          <w:szCs w:val="28"/>
        </w:rPr>
        <w:t>At e</w:t>
      </w:r>
      <w:r w:rsidRPr="00F2312D">
        <w:rPr>
          <w:sz w:val="28"/>
          <w:szCs w:val="28"/>
        </w:rPr>
        <w:t xml:space="preserve">ach European Cup or similar international </w:t>
      </w:r>
      <w:r w:rsidR="00316A75" w:rsidRPr="00F2312D">
        <w:rPr>
          <w:sz w:val="28"/>
          <w:szCs w:val="28"/>
        </w:rPr>
        <w:t>race, an</w:t>
      </w:r>
      <w:r w:rsidRPr="00F2312D">
        <w:rPr>
          <w:sz w:val="28"/>
          <w:szCs w:val="28"/>
        </w:rPr>
        <w:t xml:space="preserve"> ETU Executive Board Member</w:t>
      </w:r>
      <w:r w:rsidR="00316A75" w:rsidRPr="00F2312D">
        <w:rPr>
          <w:sz w:val="28"/>
          <w:szCs w:val="28"/>
        </w:rPr>
        <w:t xml:space="preserve"> is present</w:t>
      </w:r>
      <w:r w:rsidRPr="00F2312D">
        <w:rPr>
          <w:sz w:val="28"/>
          <w:szCs w:val="28"/>
        </w:rPr>
        <w:t xml:space="preserve">. </w:t>
      </w:r>
      <w:r w:rsidR="00316A75" w:rsidRPr="00F2312D">
        <w:rPr>
          <w:sz w:val="28"/>
          <w:szCs w:val="28"/>
        </w:rPr>
        <w:t>For races in a country of NF cat 2 or 3, preferably the representative of the EB in the Development Cttee would take this responsibility and would be available for discussions with NF and national authorities.</w:t>
      </w:r>
    </w:p>
    <w:p w14:paraId="0D1BDBC5" w14:textId="77777777" w:rsidR="00662705" w:rsidRPr="00F2312D" w:rsidRDefault="00662705" w:rsidP="00F2312D">
      <w:pPr>
        <w:spacing w:after="0"/>
        <w:jc w:val="both"/>
        <w:rPr>
          <w:sz w:val="28"/>
          <w:szCs w:val="28"/>
        </w:rPr>
      </w:pPr>
    </w:p>
    <w:p w14:paraId="0D1BDBC6" w14:textId="77777777" w:rsidR="006432E3" w:rsidRPr="00F2312D" w:rsidRDefault="006432E3" w:rsidP="00F2312D">
      <w:pPr>
        <w:spacing w:after="0" w:line="240" w:lineRule="auto"/>
        <w:jc w:val="both"/>
        <w:rPr>
          <w:sz w:val="28"/>
          <w:szCs w:val="28"/>
          <w:u w:val="single"/>
        </w:rPr>
      </w:pPr>
      <w:r w:rsidRPr="00F2312D">
        <w:rPr>
          <w:sz w:val="28"/>
          <w:szCs w:val="28"/>
          <w:u w:val="single"/>
        </w:rPr>
        <w:t>2.2. Improve the use of available development funds.</w:t>
      </w:r>
    </w:p>
    <w:p w14:paraId="0D1BDBC7" w14:textId="77777777" w:rsidR="00161642" w:rsidRPr="00F2312D" w:rsidRDefault="00161642" w:rsidP="00F2312D">
      <w:pPr>
        <w:spacing w:after="0" w:line="240" w:lineRule="auto"/>
        <w:jc w:val="both"/>
        <w:rPr>
          <w:sz w:val="28"/>
          <w:szCs w:val="28"/>
        </w:rPr>
      </w:pPr>
    </w:p>
    <w:p w14:paraId="0D1BDBC8" w14:textId="442949A5" w:rsidR="006432E3" w:rsidRPr="00F2312D" w:rsidRDefault="00C769BF" w:rsidP="00F2312D">
      <w:pPr>
        <w:spacing w:after="0" w:line="240" w:lineRule="auto"/>
        <w:jc w:val="both"/>
        <w:rPr>
          <w:sz w:val="28"/>
          <w:szCs w:val="28"/>
        </w:rPr>
      </w:pPr>
      <w:r w:rsidRPr="00F2312D">
        <w:rPr>
          <w:sz w:val="28"/>
          <w:szCs w:val="28"/>
        </w:rPr>
        <w:t>2.2.1.</w:t>
      </w:r>
      <w:r w:rsidR="006432E3" w:rsidRPr="00F2312D">
        <w:rPr>
          <w:sz w:val="28"/>
          <w:szCs w:val="28"/>
        </w:rPr>
        <w:t xml:space="preserve"> Every year the Cttee has to notice that not all available funds are used, esp. by some NF</w:t>
      </w:r>
      <w:r w:rsidR="00B91A0A" w:rsidRPr="00F2312D">
        <w:rPr>
          <w:sz w:val="28"/>
          <w:szCs w:val="28"/>
        </w:rPr>
        <w:t>, because</w:t>
      </w:r>
      <w:r w:rsidR="00161642" w:rsidRPr="00F2312D">
        <w:rPr>
          <w:sz w:val="28"/>
          <w:szCs w:val="28"/>
        </w:rPr>
        <w:t xml:space="preserve"> they did not </w:t>
      </w:r>
      <w:r w:rsidR="00B91A0A" w:rsidRPr="00F2312D">
        <w:rPr>
          <w:sz w:val="28"/>
          <w:szCs w:val="28"/>
        </w:rPr>
        <w:t>realize the</w:t>
      </w:r>
      <w:r w:rsidR="00161642" w:rsidRPr="00F2312D">
        <w:rPr>
          <w:sz w:val="28"/>
          <w:szCs w:val="28"/>
        </w:rPr>
        <w:t xml:space="preserve"> </w:t>
      </w:r>
      <w:r w:rsidR="00B91A0A" w:rsidRPr="00F2312D">
        <w:rPr>
          <w:sz w:val="28"/>
          <w:szCs w:val="28"/>
        </w:rPr>
        <w:t>project,</w:t>
      </w:r>
      <w:r w:rsidR="00161642" w:rsidRPr="00F2312D">
        <w:rPr>
          <w:sz w:val="28"/>
          <w:szCs w:val="28"/>
        </w:rPr>
        <w:t xml:space="preserve"> or they did</w:t>
      </w:r>
      <w:r w:rsidR="00B51EB5" w:rsidRPr="00F2312D">
        <w:rPr>
          <w:sz w:val="28"/>
          <w:szCs w:val="28"/>
        </w:rPr>
        <w:t xml:space="preserve"> no</w:t>
      </w:r>
      <w:r w:rsidR="00E177D1" w:rsidRPr="00F2312D">
        <w:rPr>
          <w:sz w:val="28"/>
          <w:szCs w:val="28"/>
        </w:rPr>
        <w:t>t</w:t>
      </w:r>
      <w:r w:rsidR="00161642" w:rsidRPr="00F2312D">
        <w:rPr>
          <w:sz w:val="28"/>
          <w:szCs w:val="28"/>
        </w:rPr>
        <w:t xml:space="preserve"> submit the expenditures related </w:t>
      </w:r>
      <w:r w:rsidR="00B91A0A" w:rsidRPr="00F2312D">
        <w:rPr>
          <w:sz w:val="28"/>
          <w:szCs w:val="28"/>
        </w:rPr>
        <w:t>to a</w:t>
      </w:r>
      <w:r w:rsidR="00161642" w:rsidRPr="00F2312D">
        <w:rPr>
          <w:sz w:val="28"/>
          <w:szCs w:val="28"/>
        </w:rPr>
        <w:t xml:space="preserve"> project.  </w:t>
      </w:r>
      <w:r w:rsidR="00B91A0A" w:rsidRPr="00F2312D">
        <w:rPr>
          <w:sz w:val="28"/>
          <w:szCs w:val="28"/>
        </w:rPr>
        <w:t>Yet NF</w:t>
      </w:r>
      <w:r w:rsidR="00DB6793">
        <w:rPr>
          <w:sz w:val="28"/>
          <w:szCs w:val="28"/>
        </w:rPr>
        <w:t>s</w:t>
      </w:r>
      <w:r w:rsidR="00161642" w:rsidRPr="00F2312D">
        <w:rPr>
          <w:sz w:val="28"/>
          <w:szCs w:val="28"/>
        </w:rPr>
        <w:t xml:space="preserve"> have the opportunity to change their originally approved projects up to mid-September and submit expenditures for reimbursement up to mid-December</w:t>
      </w:r>
    </w:p>
    <w:p w14:paraId="0D1BDBC9" w14:textId="7EFB0D50" w:rsidR="00161642" w:rsidRPr="00F2312D" w:rsidRDefault="00161642" w:rsidP="00F2312D">
      <w:pPr>
        <w:spacing w:after="0" w:line="240" w:lineRule="auto"/>
        <w:jc w:val="both"/>
        <w:rPr>
          <w:sz w:val="28"/>
          <w:szCs w:val="28"/>
        </w:rPr>
      </w:pPr>
      <w:r w:rsidRPr="00F2312D">
        <w:rPr>
          <w:sz w:val="28"/>
          <w:szCs w:val="28"/>
        </w:rPr>
        <w:t>The question was raised whether a kind of “penalty” could be imposed on NF that didn’t use their funds up to a “reasonable level” or for unjustified reasons, without freeing the subsidy up for other development projects.</w:t>
      </w:r>
    </w:p>
    <w:p w14:paraId="0D1BDBCA" w14:textId="0A42ED75" w:rsidR="006432E3" w:rsidRPr="00F2312D" w:rsidRDefault="00B91A0A" w:rsidP="00F2312D">
      <w:pPr>
        <w:spacing w:after="0" w:line="240" w:lineRule="auto"/>
        <w:jc w:val="both"/>
        <w:rPr>
          <w:sz w:val="28"/>
          <w:szCs w:val="28"/>
        </w:rPr>
      </w:pPr>
      <w:r w:rsidRPr="00F2312D">
        <w:rPr>
          <w:sz w:val="28"/>
          <w:szCs w:val="28"/>
        </w:rPr>
        <w:t xml:space="preserve">Proposal is </w:t>
      </w:r>
      <w:r w:rsidR="00316A75" w:rsidRPr="00F2312D">
        <w:rPr>
          <w:sz w:val="28"/>
          <w:szCs w:val="28"/>
        </w:rPr>
        <w:t xml:space="preserve">to give a signal to NF concerned that </w:t>
      </w:r>
      <w:r w:rsidR="00481A83" w:rsidRPr="00F2312D">
        <w:rPr>
          <w:sz w:val="28"/>
          <w:szCs w:val="28"/>
        </w:rPr>
        <w:t>this behaviour might have implications for future development budgets to be made available to the NF.</w:t>
      </w:r>
    </w:p>
    <w:p w14:paraId="0D1BDBCB" w14:textId="77777777" w:rsidR="00C769BF" w:rsidRPr="00F2312D" w:rsidRDefault="00C769BF" w:rsidP="00F2312D">
      <w:pPr>
        <w:spacing w:after="0" w:line="240" w:lineRule="auto"/>
        <w:jc w:val="both"/>
        <w:rPr>
          <w:sz w:val="28"/>
          <w:szCs w:val="28"/>
        </w:rPr>
      </w:pPr>
    </w:p>
    <w:p w14:paraId="0D1BDBCC" w14:textId="334E8297" w:rsidR="00C769BF" w:rsidRPr="00F2312D" w:rsidRDefault="00C769BF" w:rsidP="00F2312D">
      <w:pPr>
        <w:spacing w:after="0" w:line="240" w:lineRule="auto"/>
        <w:jc w:val="both"/>
        <w:rPr>
          <w:sz w:val="28"/>
          <w:szCs w:val="28"/>
        </w:rPr>
      </w:pPr>
      <w:r w:rsidRPr="00F2312D">
        <w:rPr>
          <w:sz w:val="28"/>
          <w:szCs w:val="28"/>
        </w:rPr>
        <w:t>2.2.2. Several times the question has been raised whether the financial strength of a NF should be considered during the distribution process of available development subsidies.  The same amount of a subsidy can have much more impact for one NF than for another one. Since the new World Triathlon constitution stipulates (art. 10.1</w:t>
      </w:r>
      <w:proofErr w:type="gramStart"/>
      <w:r w:rsidRPr="00F2312D">
        <w:rPr>
          <w:sz w:val="28"/>
          <w:szCs w:val="28"/>
        </w:rPr>
        <w:t>.b</w:t>
      </w:r>
      <w:proofErr w:type="gramEnd"/>
      <w:r w:rsidRPr="00F2312D">
        <w:rPr>
          <w:sz w:val="28"/>
          <w:szCs w:val="28"/>
        </w:rPr>
        <w:t>(4)) that each member NF should submit annually their financial statements, the Cttee has access to the data on the financial strength of the NF.</w:t>
      </w:r>
      <w:r w:rsidR="00481A83" w:rsidRPr="00F2312D">
        <w:rPr>
          <w:sz w:val="28"/>
          <w:szCs w:val="28"/>
        </w:rPr>
        <w:t xml:space="preserve"> </w:t>
      </w:r>
      <w:r w:rsidR="00481A83" w:rsidRPr="00DB6793">
        <w:rPr>
          <w:sz w:val="28"/>
          <w:szCs w:val="28"/>
          <w:highlight w:val="yellow"/>
        </w:rPr>
        <w:t>So, in the process of attributing financial development subsidies, the Cttee should consider the financial strength of the NF concerned, without denying it the access to common ETU projects or specific technical support by the Cttee.</w:t>
      </w:r>
    </w:p>
    <w:p w14:paraId="0D1BDBCD" w14:textId="77777777" w:rsidR="004C5B83" w:rsidRPr="00F2312D" w:rsidRDefault="004C5B83" w:rsidP="00F2312D">
      <w:pPr>
        <w:spacing w:after="0" w:line="240" w:lineRule="auto"/>
        <w:jc w:val="both"/>
        <w:rPr>
          <w:sz w:val="28"/>
          <w:szCs w:val="28"/>
        </w:rPr>
      </w:pPr>
    </w:p>
    <w:p w14:paraId="0D1BDBCE" w14:textId="77777777" w:rsidR="00CB7272" w:rsidRPr="00F2312D" w:rsidRDefault="004C5B83" w:rsidP="00F2312D">
      <w:pPr>
        <w:spacing w:after="0" w:line="240" w:lineRule="auto"/>
        <w:jc w:val="both"/>
        <w:rPr>
          <w:sz w:val="28"/>
          <w:szCs w:val="28"/>
        </w:rPr>
      </w:pPr>
      <w:r w:rsidRPr="00F2312D">
        <w:rPr>
          <w:sz w:val="28"/>
          <w:szCs w:val="28"/>
        </w:rPr>
        <w:t>2.2.3. The Cttee tends to have a physical meeting twice a year.</w:t>
      </w:r>
    </w:p>
    <w:p w14:paraId="0D1BDBCF" w14:textId="77777777" w:rsidR="00CB7272" w:rsidRPr="00F2312D" w:rsidRDefault="004C5B83" w:rsidP="00F2312D">
      <w:pPr>
        <w:spacing w:after="0" w:line="240" w:lineRule="auto"/>
        <w:jc w:val="both"/>
        <w:rPr>
          <w:sz w:val="28"/>
          <w:szCs w:val="28"/>
        </w:rPr>
      </w:pPr>
      <w:r w:rsidRPr="00F2312D">
        <w:rPr>
          <w:sz w:val="28"/>
          <w:szCs w:val="28"/>
        </w:rPr>
        <w:t xml:space="preserve"> </w:t>
      </w:r>
      <w:proofErr w:type="gramStart"/>
      <w:r w:rsidRPr="00F2312D">
        <w:rPr>
          <w:sz w:val="28"/>
          <w:szCs w:val="28"/>
        </w:rPr>
        <w:t>Once, the first weekend of November in order to discuss the project proposals for the forthcoming year as well as the distribution of available funds over the projects</w:t>
      </w:r>
      <w:r w:rsidR="00CB7272" w:rsidRPr="00F2312D">
        <w:rPr>
          <w:sz w:val="28"/>
          <w:szCs w:val="28"/>
        </w:rPr>
        <w:t>.</w:t>
      </w:r>
      <w:proofErr w:type="gramEnd"/>
      <w:r w:rsidR="00CB7272" w:rsidRPr="00F2312D">
        <w:rPr>
          <w:sz w:val="28"/>
          <w:szCs w:val="28"/>
        </w:rPr>
        <w:t xml:space="preserve"> </w:t>
      </w:r>
    </w:p>
    <w:p w14:paraId="0D1BDBD2" w14:textId="34B0F7A8" w:rsidR="004C5B83" w:rsidRPr="00F2312D" w:rsidRDefault="00CB7272" w:rsidP="00F2312D">
      <w:pPr>
        <w:spacing w:after="0" w:line="240" w:lineRule="auto"/>
        <w:jc w:val="both"/>
        <w:rPr>
          <w:sz w:val="28"/>
          <w:szCs w:val="28"/>
        </w:rPr>
      </w:pPr>
      <w:r w:rsidRPr="00F2312D">
        <w:rPr>
          <w:sz w:val="28"/>
          <w:szCs w:val="28"/>
        </w:rPr>
        <w:t>The second meeting coincides with the annual Presidents’ m</w:t>
      </w:r>
      <w:r w:rsidR="00092908">
        <w:rPr>
          <w:sz w:val="28"/>
          <w:szCs w:val="28"/>
        </w:rPr>
        <w:t>eeting and the related Face-to-</w:t>
      </w:r>
      <w:r w:rsidRPr="00F2312D">
        <w:rPr>
          <w:sz w:val="28"/>
          <w:szCs w:val="28"/>
        </w:rPr>
        <w:t xml:space="preserve">Face meetings with mgmt. of each NF to hear their comments and discuss their situation. The NF </w:t>
      </w:r>
      <w:proofErr w:type="gramStart"/>
      <w:r w:rsidRPr="00F2312D">
        <w:rPr>
          <w:sz w:val="28"/>
          <w:szCs w:val="28"/>
        </w:rPr>
        <w:t>get</w:t>
      </w:r>
      <w:proofErr w:type="gramEnd"/>
      <w:r w:rsidRPr="00F2312D">
        <w:rPr>
          <w:sz w:val="28"/>
          <w:szCs w:val="28"/>
        </w:rPr>
        <w:t xml:space="preserve"> a limited travel budget in order to facilitate their presence during these meetings. In order to reserve available funds for mere development projects, it might be wise to request a very specific commitment from each NF belonging to cat 4 and 5 that presents a candidate for the ETU Development Cttee during the General </w:t>
      </w:r>
      <w:r w:rsidR="00E9629E" w:rsidRPr="00F2312D">
        <w:rPr>
          <w:sz w:val="28"/>
          <w:szCs w:val="28"/>
        </w:rPr>
        <w:t xml:space="preserve">Assembly. </w:t>
      </w:r>
      <w:r w:rsidRPr="00F2312D">
        <w:rPr>
          <w:sz w:val="28"/>
          <w:szCs w:val="28"/>
        </w:rPr>
        <w:t xml:space="preserve"> </w:t>
      </w:r>
      <w:r w:rsidR="00E9629E" w:rsidRPr="00F2312D">
        <w:rPr>
          <w:sz w:val="28"/>
          <w:szCs w:val="28"/>
        </w:rPr>
        <w:t>T</w:t>
      </w:r>
      <w:r w:rsidRPr="00F2312D">
        <w:rPr>
          <w:sz w:val="28"/>
          <w:szCs w:val="28"/>
        </w:rPr>
        <w:t xml:space="preserve">he NF </w:t>
      </w:r>
      <w:r w:rsidR="00E9629E" w:rsidRPr="00F2312D">
        <w:rPr>
          <w:sz w:val="28"/>
          <w:szCs w:val="28"/>
        </w:rPr>
        <w:t xml:space="preserve">should </w:t>
      </w:r>
      <w:r w:rsidRPr="00F2312D">
        <w:rPr>
          <w:sz w:val="28"/>
          <w:szCs w:val="28"/>
        </w:rPr>
        <w:t>commit itself</w:t>
      </w:r>
      <w:r w:rsidR="00C92446" w:rsidRPr="00F2312D">
        <w:rPr>
          <w:sz w:val="28"/>
          <w:szCs w:val="28"/>
        </w:rPr>
        <w:t xml:space="preserve"> </w:t>
      </w:r>
      <w:r w:rsidRPr="00F2312D">
        <w:rPr>
          <w:sz w:val="28"/>
          <w:szCs w:val="28"/>
        </w:rPr>
        <w:t>t</w:t>
      </w:r>
      <w:r w:rsidR="00C92446" w:rsidRPr="00F2312D">
        <w:rPr>
          <w:sz w:val="28"/>
          <w:szCs w:val="28"/>
        </w:rPr>
        <w:t>o</w:t>
      </w:r>
      <w:r w:rsidR="00092908">
        <w:rPr>
          <w:sz w:val="28"/>
          <w:szCs w:val="28"/>
        </w:rPr>
        <w:t xml:space="preserve"> </w:t>
      </w:r>
      <w:r w:rsidRPr="00F2312D">
        <w:rPr>
          <w:sz w:val="28"/>
          <w:szCs w:val="28"/>
        </w:rPr>
        <w:t xml:space="preserve">absorb the travel cost for both </w:t>
      </w:r>
      <w:r w:rsidR="00E9629E" w:rsidRPr="00F2312D">
        <w:rPr>
          <w:sz w:val="28"/>
          <w:szCs w:val="28"/>
        </w:rPr>
        <w:t>physical meetings</w:t>
      </w:r>
      <w:r w:rsidRPr="00F2312D">
        <w:rPr>
          <w:sz w:val="28"/>
          <w:szCs w:val="28"/>
        </w:rPr>
        <w:t>.</w:t>
      </w:r>
    </w:p>
    <w:p w14:paraId="0D1BDBD3" w14:textId="77777777" w:rsidR="00C769BF" w:rsidRPr="00F2312D" w:rsidRDefault="00C769BF" w:rsidP="00F2312D">
      <w:pPr>
        <w:spacing w:after="0" w:line="240" w:lineRule="auto"/>
        <w:jc w:val="both"/>
        <w:rPr>
          <w:sz w:val="28"/>
          <w:szCs w:val="28"/>
        </w:rPr>
      </w:pPr>
    </w:p>
    <w:p w14:paraId="0D1BDBD4" w14:textId="1B3C13F2" w:rsidR="00364239" w:rsidRPr="00F2312D" w:rsidRDefault="00364239" w:rsidP="00F2312D">
      <w:pPr>
        <w:spacing w:after="0" w:line="240" w:lineRule="auto"/>
        <w:jc w:val="both"/>
        <w:rPr>
          <w:b/>
          <w:sz w:val="28"/>
          <w:szCs w:val="28"/>
          <w:u w:val="single"/>
        </w:rPr>
      </w:pPr>
      <w:r w:rsidRPr="00F2312D">
        <w:rPr>
          <w:b/>
          <w:sz w:val="28"/>
          <w:szCs w:val="28"/>
          <w:u w:val="single"/>
        </w:rPr>
        <w:t xml:space="preserve">3. Spread of available budget </w:t>
      </w:r>
      <w:r w:rsidR="00D37E4F" w:rsidRPr="00F2312D">
        <w:rPr>
          <w:b/>
          <w:sz w:val="28"/>
          <w:szCs w:val="28"/>
          <w:u w:val="single"/>
        </w:rPr>
        <w:t>between:</w:t>
      </w:r>
    </w:p>
    <w:p w14:paraId="0D1BDBD5" w14:textId="77777777" w:rsidR="00B91A0A" w:rsidRPr="00F2312D" w:rsidRDefault="00364239" w:rsidP="00F2312D">
      <w:pPr>
        <w:spacing w:after="0" w:line="240" w:lineRule="auto"/>
        <w:jc w:val="both"/>
        <w:rPr>
          <w:b/>
          <w:sz w:val="28"/>
          <w:szCs w:val="28"/>
          <w:u w:val="single"/>
        </w:rPr>
      </w:pPr>
      <w:r w:rsidRPr="00F2312D">
        <w:rPr>
          <w:b/>
          <w:sz w:val="28"/>
          <w:szCs w:val="28"/>
          <w:u w:val="single"/>
        </w:rPr>
        <w:t xml:space="preserve">3.1. </w:t>
      </w:r>
      <w:proofErr w:type="gramStart"/>
      <w:r w:rsidRPr="00F2312D">
        <w:rPr>
          <w:b/>
          <w:sz w:val="28"/>
          <w:szCs w:val="28"/>
          <w:u w:val="single"/>
        </w:rPr>
        <w:t>national</w:t>
      </w:r>
      <w:proofErr w:type="gramEnd"/>
      <w:r w:rsidRPr="00F2312D">
        <w:rPr>
          <w:b/>
          <w:sz w:val="28"/>
          <w:szCs w:val="28"/>
          <w:u w:val="single"/>
        </w:rPr>
        <w:t xml:space="preserve"> and common ETU projects and;</w:t>
      </w:r>
    </w:p>
    <w:p w14:paraId="0D1BDBD6" w14:textId="67799FF4" w:rsidR="00364239" w:rsidRPr="00F2312D" w:rsidRDefault="00364239" w:rsidP="00F2312D">
      <w:pPr>
        <w:spacing w:after="0" w:line="240" w:lineRule="auto"/>
        <w:jc w:val="both"/>
        <w:rPr>
          <w:b/>
          <w:sz w:val="28"/>
          <w:szCs w:val="28"/>
          <w:u w:val="single"/>
        </w:rPr>
      </w:pPr>
      <w:r w:rsidRPr="00F2312D">
        <w:rPr>
          <w:b/>
          <w:sz w:val="28"/>
          <w:szCs w:val="28"/>
          <w:u w:val="single"/>
        </w:rPr>
        <w:t xml:space="preserve">3.2 NF of cat </w:t>
      </w:r>
      <w:r w:rsidR="00481A83" w:rsidRPr="00F2312D">
        <w:rPr>
          <w:b/>
          <w:sz w:val="28"/>
          <w:szCs w:val="28"/>
          <w:u w:val="single"/>
        </w:rPr>
        <w:t>2</w:t>
      </w:r>
      <w:r w:rsidRPr="00F2312D">
        <w:rPr>
          <w:b/>
          <w:sz w:val="28"/>
          <w:szCs w:val="28"/>
          <w:u w:val="single"/>
        </w:rPr>
        <w:t xml:space="preserve"> and </w:t>
      </w:r>
      <w:r w:rsidR="00481A83" w:rsidRPr="00F2312D">
        <w:rPr>
          <w:b/>
          <w:sz w:val="28"/>
          <w:szCs w:val="28"/>
          <w:u w:val="single"/>
        </w:rPr>
        <w:t>3</w:t>
      </w:r>
    </w:p>
    <w:p w14:paraId="0D1BDBD7" w14:textId="77777777" w:rsidR="00364239" w:rsidRPr="00F2312D" w:rsidRDefault="00364239" w:rsidP="00F2312D">
      <w:pPr>
        <w:spacing w:after="0" w:line="240" w:lineRule="auto"/>
        <w:jc w:val="both"/>
        <w:rPr>
          <w:sz w:val="28"/>
          <w:szCs w:val="28"/>
        </w:rPr>
      </w:pPr>
    </w:p>
    <w:p w14:paraId="0D1BDBD8" w14:textId="51EE054F" w:rsidR="00364239" w:rsidRPr="00F2312D" w:rsidRDefault="00364239" w:rsidP="00F2312D">
      <w:pPr>
        <w:spacing w:after="0" w:line="240" w:lineRule="auto"/>
        <w:jc w:val="both"/>
        <w:rPr>
          <w:sz w:val="28"/>
          <w:szCs w:val="28"/>
        </w:rPr>
      </w:pPr>
      <w:r w:rsidRPr="00F2312D">
        <w:rPr>
          <w:sz w:val="28"/>
          <w:szCs w:val="28"/>
          <w:u w:val="single"/>
        </w:rPr>
        <w:t>3.1.</w:t>
      </w:r>
      <w:r w:rsidR="00C0445A" w:rsidRPr="00F2312D">
        <w:rPr>
          <w:sz w:val="28"/>
          <w:szCs w:val="28"/>
          <w:u w:val="single"/>
        </w:rPr>
        <w:t xml:space="preserve"> </w:t>
      </w:r>
      <w:r w:rsidRPr="00F2312D">
        <w:rPr>
          <w:sz w:val="28"/>
          <w:szCs w:val="28"/>
          <w:u w:val="single"/>
        </w:rPr>
        <w:t xml:space="preserve">Distribution of available budget between </w:t>
      </w:r>
      <w:r w:rsidR="00AD55EE" w:rsidRPr="00F2312D">
        <w:rPr>
          <w:sz w:val="28"/>
          <w:szCs w:val="28"/>
          <w:u w:val="single"/>
        </w:rPr>
        <w:t>“national</w:t>
      </w:r>
      <w:r w:rsidRPr="00F2312D">
        <w:rPr>
          <w:sz w:val="28"/>
          <w:szCs w:val="28"/>
          <w:u w:val="single"/>
        </w:rPr>
        <w:t>” and “common ETU” projects</w:t>
      </w:r>
      <w:r w:rsidRPr="00F2312D">
        <w:rPr>
          <w:sz w:val="28"/>
          <w:szCs w:val="28"/>
        </w:rPr>
        <w:t>.</w:t>
      </w:r>
    </w:p>
    <w:p w14:paraId="0D1BDBD9" w14:textId="7EE29297" w:rsidR="00C0445A" w:rsidRPr="00F2312D" w:rsidRDefault="00C0445A" w:rsidP="00F2312D">
      <w:pPr>
        <w:spacing w:after="0" w:line="240" w:lineRule="auto"/>
        <w:jc w:val="both"/>
        <w:rPr>
          <w:sz w:val="28"/>
          <w:szCs w:val="28"/>
        </w:rPr>
      </w:pPr>
      <w:r w:rsidRPr="00F2312D">
        <w:rPr>
          <w:sz w:val="28"/>
          <w:szCs w:val="28"/>
        </w:rPr>
        <w:t xml:space="preserve">Aim has always </w:t>
      </w:r>
      <w:r w:rsidR="00481A83" w:rsidRPr="00F2312D">
        <w:rPr>
          <w:sz w:val="28"/>
          <w:szCs w:val="28"/>
        </w:rPr>
        <w:t xml:space="preserve">been </w:t>
      </w:r>
      <w:r w:rsidRPr="00F2312D">
        <w:rPr>
          <w:sz w:val="28"/>
          <w:szCs w:val="28"/>
        </w:rPr>
        <w:t>to reach a 50%-50% spread of the available budget over national and common ETU projects. In practice, this target was never realized.</w:t>
      </w:r>
      <w:r w:rsidR="0030477F" w:rsidRPr="00F2312D">
        <w:rPr>
          <w:sz w:val="28"/>
          <w:szCs w:val="28"/>
        </w:rPr>
        <w:t xml:space="preserve"> It is rather a 60% (common projects) vs 40% (national projects) distribution. </w:t>
      </w:r>
      <w:r w:rsidRPr="00F2312D">
        <w:rPr>
          <w:sz w:val="28"/>
          <w:szCs w:val="28"/>
        </w:rPr>
        <w:t xml:space="preserve"> In fact, </w:t>
      </w:r>
      <w:r w:rsidR="0030477F" w:rsidRPr="00F2312D">
        <w:rPr>
          <w:sz w:val="28"/>
          <w:szCs w:val="28"/>
        </w:rPr>
        <w:t>during</w:t>
      </w:r>
      <w:r w:rsidRPr="00F2312D">
        <w:rPr>
          <w:sz w:val="28"/>
          <w:szCs w:val="28"/>
        </w:rPr>
        <w:t xml:space="preserve"> the budget allocation process, the Cttee started by defining the financial needs for the common projects and distributed the balance available on a proportional basis over the NF.</w:t>
      </w:r>
    </w:p>
    <w:p w14:paraId="0D1BDBDA" w14:textId="320E492B" w:rsidR="00C0445A" w:rsidRPr="00F2312D" w:rsidRDefault="00C0445A" w:rsidP="00F2312D">
      <w:pPr>
        <w:spacing w:after="0" w:line="240" w:lineRule="auto"/>
        <w:jc w:val="both"/>
        <w:rPr>
          <w:sz w:val="28"/>
          <w:szCs w:val="28"/>
        </w:rPr>
      </w:pPr>
      <w:r w:rsidRPr="00F2312D">
        <w:rPr>
          <w:sz w:val="28"/>
          <w:szCs w:val="28"/>
        </w:rPr>
        <w:t xml:space="preserve">For basic education projects (coach and TO education) no freedom exists: </w:t>
      </w:r>
      <w:r w:rsidR="00DB6793">
        <w:rPr>
          <w:sz w:val="28"/>
          <w:szCs w:val="28"/>
        </w:rPr>
        <w:t>the WT</w:t>
      </w:r>
      <w:r w:rsidR="00482FB3" w:rsidRPr="00F2312D">
        <w:rPr>
          <w:sz w:val="28"/>
          <w:szCs w:val="28"/>
        </w:rPr>
        <w:t xml:space="preserve"> standards prevail and define the needs for courses; also, the salary for the ETU Development Coordinator- responsible for organizing these courses, the organisation of the ETU Developme</w:t>
      </w:r>
      <w:r w:rsidR="00DB6793">
        <w:rPr>
          <w:sz w:val="28"/>
          <w:szCs w:val="28"/>
        </w:rPr>
        <w:t>nt team and cooperation with WT</w:t>
      </w:r>
      <w:r w:rsidR="00482FB3" w:rsidRPr="00F2312D">
        <w:rPr>
          <w:sz w:val="28"/>
          <w:szCs w:val="28"/>
        </w:rPr>
        <w:t xml:space="preserve"> initiatives in the area-is “a given”. Costs related to the ETU Development team and the subsidy for NF to attend the annual Face-to-Face meetings cannot be eliminated either. </w:t>
      </w:r>
      <w:r w:rsidR="0030477F" w:rsidRPr="00F2312D">
        <w:rPr>
          <w:sz w:val="28"/>
          <w:szCs w:val="28"/>
        </w:rPr>
        <w:t>The annual “Youth Festival” also belongs to ETU standard policy.</w:t>
      </w:r>
    </w:p>
    <w:p w14:paraId="0D1BDBDB" w14:textId="69B0C532" w:rsidR="00482FB3" w:rsidRPr="00F2312D" w:rsidRDefault="0030477F" w:rsidP="00F2312D">
      <w:pPr>
        <w:spacing w:after="0" w:line="240" w:lineRule="auto"/>
        <w:jc w:val="both"/>
        <w:rPr>
          <w:sz w:val="28"/>
          <w:szCs w:val="28"/>
        </w:rPr>
      </w:pPr>
      <w:r w:rsidRPr="00F2312D">
        <w:rPr>
          <w:sz w:val="28"/>
          <w:szCs w:val="28"/>
        </w:rPr>
        <w:t>T</w:t>
      </w:r>
      <w:r w:rsidR="00482FB3" w:rsidRPr="00F2312D">
        <w:rPr>
          <w:sz w:val="28"/>
          <w:szCs w:val="28"/>
        </w:rPr>
        <w:t>he only degree of freedom is the number of ETU Development Camps</w:t>
      </w:r>
      <w:r w:rsidRPr="00F2312D">
        <w:rPr>
          <w:sz w:val="28"/>
          <w:szCs w:val="28"/>
        </w:rPr>
        <w:t xml:space="preserve"> to be organized. If ETU management wants to </w:t>
      </w:r>
      <w:r w:rsidR="00B96562" w:rsidRPr="00F2312D">
        <w:rPr>
          <w:sz w:val="28"/>
          <w:szCs w:val="28"/>
        </w:rPr>
        <w:t>realize the</w:t>
      </w:r>
      <w:r w:rsidRPr="00F2312D">
        <w:rPr>
          <w:sz w:val="28"/>
          <w:szCs w:val="28"/>
        </w:rPr>
        <w:t xml:space="preserve"> 50-50% distribution, the number of development camps has to be decreased.</w:t>
      </w:r>
    </w:p>
    <w:p w14:paraId="0D1BDBDC" w14:textId="77777777" w:rsidR="0030477F" w:rsidRPr="00F2312D" w:rsidRDefault="0030477F" w:rsidP="00F2312D">
      <w:pPr>
        <w:spacing w:after="0" w:line="240" w:lineRule="auto"/>
        <w:jc w:val="both"/>
        <w:rPr>
          <w:sz w:val="28"/>
          <w:szCs w:val="28"/>
        </w:rPr>
      </w:pPr>
    </w:p>
    <w:p w14:paraId="0D1BDBDD" w14:textId="77777777" w:rsidR="0030477F" w:rsidRPr="00F2312D" w:rsidRDefault="0030477F" w:rsidP="00F2312D">
      <w:pPr>
        <w:spacing w:after="0" w:line="240" w:lineRule="auto"/>
        <w:jc w:val="both"/>
        <w:rPr>
          <w:sz w:val="28"/>
          <w:szCs w:val="28"/>
        </w:rPr>
      </w:pPr>
      <w:r w:rsidRPr="00F2312D">
        <w:rPr>
          <w:sz w:val="28"/>
          <w:szCs w:val="28"/>
          <w:u w:val="single"/>
        </w:rPr>
        <w:t>3.2. Budget distribution between NF</w:t>
      </w:r>
      <w:r w:rsidRPr="00F2312D">
        <w:rPr>
          <w:sz w:val="28"/>
          <w:szCs w:val="28"/>
        </w:rPr>
        <w:t>.</w:t>
      </w:r>
    </w:p>
    <w:p w14:paraId="0D1BDBDE" w14:textId="77777777" w:rsidR="0030477F" w:rsidRPr="00F2312D" w:rsidRDefault="0030477F" w:rsidP="00F2312D">
      <w:pPr>
        <w:spacing w:after="0" w:line="240" w:lineRule="auto"/>
        <w:jc w:val="both"/>
        <w:rPr>
          <w:sz w:val="28"/>
          <w:szCs w:val="28"/>
        </w:rPr>
      </w:pPr>
      <w:r w:rsidRPr="00F2312D">
        <w:rPr>
          <w:sz w:val="28"/>
          <w:szCs w:val="28"/>
        </w:rPr>
        <w:t>In the past, the Cttee tried to attribute about the same amount to each NF, disregarding their number of projects, their classification (cat 2 or 3), strengths or weaknesses in their development process or financial capacity.</w:t>
      </w:r>
    </w:p>
    <w:p w14:paraId="0D1BDBDF" w14:textId="7E4B0DCE" w:rsidR="00EA49AA" w:rsidRPr="00F2312D" w:rsidRDefault="000D6846" w:rsidP="00F2312D">
      <w:pPr>
        <w:spacing w:after="0" w:line="240" w:lineRule="auto"/>
        <w:jc w:val="both"/>
        <w:rPr>
          <w:sz w:val="28"/>
          <w:szCs w:val="28"/>
        </w:rPr>
      </w:pPr>
      <w:r w:rsidRPr="00F2312D">
        <w:rPr>
          <w:sz w:val="28"/>
          <w:szCs w:val="28"/>
        </w:rPr>
        <w:t>The results of the recent</w:t>
      </w:r>
      <w:r w:rsidR="00DB6793">
        <w:rPr>
          <w:sz w:val="28"/>
          <w:szCs w:val="28"/>
        </w:rPr>
        <w:t>ly introduced, very detailed WT</w:t>
      </w:r>
      <w:r w:rsidRPr="00F2312D">
        <w:rPr>
          <w:sz w:val="28"/>
          <w:szCs w:val="28"/>
        </w:rPr>
        <w:t xml:space="preserve"> questionnaire offer new opportunities. They show the weakest areas in the NF development process and bring to the surface the important spread between NF of the same category 3.</w:t>
      </w:r>
    </w:p>
    <w:p w14:paraId="0D1BDBE0" w14:textId="77777777" w:rsidR="00EA49AA" w:rsidRPr="00F2312D" w:rsidRDefault="000D6846" w:rsidP="00F2312D">
      <w:pPr>
        <w:spacing w:after="0" w:line="240" w:lineRule="auto"/>
        <w:jc w:val="both"/>
        <w:rPr>
          <w:sz w:val="28"/>
          <w:szCs w:val="28"/>
        </w:rPr>
      </w:pPr>
      <w:r w:rsidRPr="00F2312D">
        <w:rPr>
          <w:sz w:val="28"/>
          <w:szCs w:val="28"/>
        </w:rPr>
        <w:t xml:space="preserve"> The results of the 2019 exercise indicate </w:t>
      </w:r>
      <w:r w:rsidR="00EA49AA" w:rsidRPr="00F2312D">
        <w:rPr>
          <w:sz w:val="28"/>
          <w:szCs w:val="28"/>
        </w:rPr>
        <w:t>that:</w:t>
      </w:r>
    </w:p>
    <w:p w14:paraId="0D1BDBE1" w14:textId="26D38921" w:rsidR="00EA49AA" w:rsidRPr="00F2312D" w:rsidRDefault="00EA49AA" w:rsidP="00F2312D">
      <w:pPr>
        <w:spacing w:after="0" w:line="240" w:lineRule="auto"/>
        <w:jc w:val="both"/>
        <w:rPr>
          <w:sz w:val="28"/>
          <w:szCs w:val="28"/>
        </w:rPr>
      </w:pPr>
      <w:proofErr w:type="gramStart"/>
      <w:r w:rsidRPr="00F2312D">
        <w:rPr>
          <w:sz w:val="28"/>
          <w:szCs w:val="28"/>
        </w:rPr>
        <w:t>a</w:t>
      </w:r>
      <w:proofErr w:type="gramEnd"/>
      <w:r w:rsidRPr="00F2312D">
        <w:rPr>
          <w:sz w:val="28"/>
          <w:szCs w:val="28"/>
        </w:rPr>
        <w:t>. cat 2 NF are clearly weaker than their colleagues in cat 3 and hence are worthy getting most support (when respecting the basic rules for use of budget and submit expenditures).</w:t>
      </w:r>
    </w:p>
    <w:p w14:paraId="0D1BDBE2" w14:textId="77777777" w:rsidR="000D6846" w:rsidRPr="00F2312D" w:rsidRDefault="00EA49AA" w:rsidP="00F2312D">
      <w:pPr>
        <w:spacing w:after="0" w:line="240" w:lineRule="auto"/>
        <w:jc w:val="both"/>
        <w:rPr>
          <w:sz w:val="28"/>
          <w:szCs w:val="28"/>
        </w:rPr>
      </w:pPr>
      <w:proofErr w:type="gramStart"/>
      <w:r w:rsidRPr="00F2312D">
        <w:rPr>
          <w:sz w:val="28"/>
          <w:szCs w:val="28"/>
        </w:rPr>
        <w:t>b</w:t>
      </w:r>
      <w:proofErr w:type="gramEnd"/>
      <w:r w:rsidRPr="00F2312D">
        <w:rPr>
          <w:sz w:val="28"/>
          <w:szCs w:val="28"/>
        </w:rPr>
        <w:t xml:space="preserve">. </w:t>
      </w:r>
      <w:r w:rsidR="000D6846" w:rsidRPr="00F2312D">
        <w:rPr>
          <w:sz w:val="28"/>
          <w:szCs w:val="28"/>
        </w:rPr>
        <w:t>cat</w:t>
      </w:r>
      <w:r w:rsidRPr="00F2312D">
        <w:rPr>
          <w:sz w:val="28"/>
          <w:szCs w:val="28"/>
        </w:rPr>
        <w:t xml:space="preserve"> </w:t>
      </w:r>
      <w:r w:rsidR="000D6846" w:rsidRPr="00F2312D">
        <w:rPr>
          <w:sz w:val="28"/>
          <w:szCs w:val="28"/>
        </w:rPr>
        <w:t xml:space="preserve">3 in fact has 3 clear clusters, the higher scoring one hitting the </w:t>
      </w:r>
      <w:r w:rsidR="0048518C" w:rsidRPr="00F2312D">
        <w:rPr>
          <w:sz w:val="28"/>
          <w:szCs w:val="28"/>
        </w:rPr>
        <w:t xml:space="preserve">ceiling to </w:t>
      </w:r>
      <w:r w:rsidR="000D6846" w:rsidRPr="00F2312D">
        <w:rPr>
          <w:sz w:val="28"/>
          <w:szCs w:val="28"/>
        </w:rPr>
        <w:t>cat 4</w:t>
      </w:r>
      <w:r w:rsidR="0048518C" w:rsidRPr="00F2312D">
        <w:rPr>
          <w:sz w:val="28"/>
          <w:szCs w:val="28"/>
        </w:rPr>
        <w:t>.</w:t>
      </w:r>
    </w:p>
    <w:p w14:paraId="0F22043F" w14:textId="77777777" w:rsidR="00F2312D" w:rsidRPr="00F2312D" w:rsidRDefault="00EA49AA" w:rsidP="00F2312D">
      <w:pPr>
        <w:spacing w:after="0" w:line="240" w:lineRule="auto"/>
        <w:jc w:val="both"/>
        <w:rPr>
          <w:sz w:val="28"/>
          <w:szCs w:val="28"/>
          <w:lang w:val="en-US"/>
        </w:rPr>
      </w:pPr>
      <w:r w:rsidRPr="00F2312D">
        <w:rPr>
          <w:sz w:val="28"/>
          <w:szCs w:val="28"/>
        </w:rPr>
        <w:t xml:space="preserve">This offers the opportunity to differentiate allocated budgets to </w:t>
      </w:r>
      <w:r w:rsidR="00AD55EE" w:rsidRPr="00F2312D">
        <w:rPr>
          <w:sz w:val="28"/>
          <w:szCs w:val="28"/>
        </w:rPr>
        <w:t>various NF.</w:t>
      </w:r>
    </w:p>
    <w:p w14:paraId="5A7904B3" w14:textId="62E9DF08" w:rsidR="00AB3E57" w:rsidRPr="00DB6793" w:rsidRDefault="0011732A" w:rsidP="00F2312D">
      <w:pPr>
        <w:spacing w:after="0" w:line="240" w:lineRule="auto"/>
        <w:jc w:val="both"/>
        <w:rPr>
          <w:sz w:val="28"/>
          <w:szCs w:val="28"/>
          <w:highlight w:val="yellow"/>
          <w:lang w:val="en-US"/>
        </w:rPr>
      </w:pPr>
      <w:r w:rsidRPr="00DB6793">
        <w:rPr>
          <w:sz w:val="28"/>
          <w:szCs w:val="28"/>
          <w:highlight w:val="yellow"/>
        </w:rPr>
        <w:t xml:space="preserve">The </w:t>
      </w:r>
      <w:proofErr w:type="spellStart"/>
      <w:r w:rsidRPr="00DB6793">
        <w:rPr>
          <w:sz w:val="28"/>
          <w:szCs w:val="28"/>
          <w:highlight w:val="yellow"/>
        </w:rPr>
        <w:t>Cttee</w:t>
      </w:r>
      <w:proofErr w:type="spellEnd"/>
      <w:r w:rsidRPr="00DB6793">
        <w:rPr>
          <w:sz w:val="28"/>
          <w:szCs w:val="28"/>
          <w:highlight w:val="yellow"/>
        </w:rPr>
        <w:t xml:space="preserve"> </w:t>
      </w:r>
      <w:r w:rsidR="00AD55EE" w:rsidRPr="00DB6793">
        <w:rPr>
          <w:sz w:val="28"/>
          <w:szCs w:val="28"/>
          <w:highlight w:val="yellow"/>
        </w:rPr>
        <w:t xml:space="preserve">proposes to allocate higher budgets to weaker NF, and less important amounts to stronger NF, rather than entitle all NF to a similar budget. This new system of contribution will be </w:t>
      </w:r>
      <w:r w:rsidR="009B7CB0" w:rsidRPr="00DB6793">
        <w:rPr>
          <w:sz w:val="28"/>
          <w:szCs w:val="28"/>
          <w:highlight w:val="yellow"/>
        </w:rPr>
        <w:t>i</w:t>
      </w:r>
      <w:r w:rsidR="00AD55EE" w:rsidRPr="00DB6793">
        <w:rPr>
          <w:sz w:val="28"/>
          <w:szCs w:val="28"/>
          <w:highlight w:val="yellow"/>
        </w:rPr>
        <w:t>ntegrated with a particular attention to the overall budget of every single NF, because in cat 3 we have NF with a very poor spending power and other ones with a well-structured budget. The latter ones perhaps don’t need money but a different kind of support.</w:t>
      </w:r>
    </w:p>
    <w:p w14:paraId="0D1BDBE5" w14:textId="411E30DD" w:rsidR="000C6394" w:rsidRPr="00F2312D" w:rsidRDefault="00AB3E57" w:rsidP="00F2312D">
      <w:pPr>
        <w:spacing w:after="0" w:line="240" w:lineRule="auto"/>
        <w:jc w:val="both"/>
        <w:rPr>
          <w:sz w:val="28"/>
          <w:szCs w:val="28"/>
        </w:rPr>
      </w:pPr>
      <w:r w:rsidRPr="00DB6793">
        <w:rPr>
          <w:sz w:val="28"/>
          <w:szCs w:val="28"/>
          <w:highlight w:val="yellow"/>
        </w:rPr>
        <w:t>Also, the NF hitting the ceiling to cat 4 should be invited to submit original and innovating development projects, rather than repeating projects they submitted in the past.</w:t>
      </w:r>
    </w:p>
    <w:p w14:paraId="0D1BDBE6" w14:textId="77777777" w:rsidR="000C6394" w:rsidRPr="00F2312D" w:rsidRDefault="000C6394" w:rsidP="00F2312D">
      <w:pPr>
        <w:spacing w:after="0" w:line="240" w:lineRule="auto"/>
        <w:jc w:val="both"/>
        <w:rPr>
          <w:sz w:val="28"/>
          <w:szCs w:val="28"/>
        </w:rPr>
      </w:pPr>
    </w:p>
    <w:p w14:paraId="0D1BDBE7" w14:textId="77777777" w:rsidR="000D6846" w:rsidRPr="00F2312D" w:rsidRDefault="000C6394" w:rsidP="00F2312D">
      <w:pPr>
        <w:spacing w:after="0" w:line="240" w:lineRule="auto"/>
        <w:jc w:val="both"/>
        <w:rPr>
          <w:b/>
          <w:sz w:val="28"/>
          <w:szCs w:val="28"/>
          <w:u w:val="single"/>
        </w:rPr>
      </w:pPr>
      <w:bookmarkStart w:id="1" w:name="_Hlk39130786"/>
      <w:r w:rsidRPr="00F2312D">
        <w:rPr>
          <w:b/>
          <w:sz w:val="28"/>
          <w:szCs w:val="28"/>
          <w:u w:val="single"/>
        </w:rPr>
        <w:t>4. Total amount of</w:t>
      </w:r>
      <w:r w:rsidR="0048518C" w:rsidRPr="00F2312D">
        <w:rPr>
          <w:b/>
          <w:sz w:val="28"/>
          <w:szCs w:val="28"/>
          <w:u w:val="single"/>
        </w:rPr>
        <w:t xml:space="preserve"> development funds available.</w:t>
      </w:r>
    </w:p>
    <w:bookmarkEnd w:id="1"/>
    <w:p w14:paraId="0D1BDBE8" w14:textId="77777777" w:rsidR="0030477F" w:rsidRPr="00F2312D" w:rsidRDefault="0030477F" w:rsidP="00F2312D">
      <w:pPr>
        <w:spacing w:after="0" w:line="240" w:lineRule="auto"/>
        <w:jc w:val="both"/>
        <w:rPr>
          <w:sz w:val="28"/>
          <w:szCs w:val="28"/>
        </w:rPr>
      </w:pPr>
    </w:p>
    <w:p w14:paraId="0D1BDBE9" w14:textId="77777777" w:rsidR="0048518C" w:rsidRPr="00F2312D" w:rsidRDefault="0062626A" w:rsidP="00F2312D">
      <w:pPr>
        <w:spacing w:after="0" w:line="240" w:lineRule="auto"/>
        <w:jc w:val="both"/>
        <w:rPr>
          <w:sz w:val="28"/>
          <w:szCs w:val="28"/>
        </w:rPr>
      </w:pPr>
      <w:r w:rsidRPr="00F2312D">
        <w:rPr>
          <w:sz w:val="28"/>
          <w:szCs w:val="28"/>
        </w:rPr>
        <w:t xml:space="preserve">4.1. </w:t>
      </w:r>
      <w:r w:rsidR="0048518C" w:rsidRPr="00F2312D">
        <w:rPr>
          <w:sz w:val="28"/>
          <w:szCs w:val="28"/>
        </w:rPr>
        <w:t xml:space="preserve">The Cttee </w:t>
      </w:r>
      <w:r w:rsidRPr="00F2312D">
        <w:rPr>
          <w:sz w:val="28"/>
          <w:szCs w:val="28"/>
        </w:rPr>
        <w:t xml:space="preserve">is grateful to both World Triathlon and ETU for the funds that are made available annually for development. Yet, </w:t>
      </w:r>
      <w:r w:rsidR="0048518C" w:rsidRPr="00F2312D">
        <w:rPr>
          <w:sz w:val="28"/>
          <w:szCs w:val="28"/>
        </w:rPr>
        <w:t xml:space="preserve">sometimes </w:t>
      </w:r>
      <w:r w:rsidRPr="00F2312D">
        <w:rPr>
          <w:sz w:val="28"/>
          <w:szCs w:val="28"/>
        </w:rPr>
        <w:t xml:space="preserve">the Cttee </w:t>
      </w:r>
      <w:r w:rsidR="0048518C" w:rsidRPr="00F2312D">
        <w:rPr>
          <w:sz w:val="28"/>
          <w:szCs w:val="28"/>
        </w:rPr>
        <w:t xml:space="preserve">has the feeling that the available budget is far too limited to give a real boost to the development process in most NF. </w:t>
      </w:r>
      <w:bookmarkStart w:id="2" w:name="_GoBack"/>
      <w:bookmarkEnd w:id="2"/>
    </w:p>
    <w:p w14:paraId="0D1BDBEA" w14:textId="77777777" w:rsidR="0062626A" w:rsidRPr="00F2312D" w:rsidRDefault="0062626A" w:rsidP="00F2312D">
      <w:pPr>
        <w:spacing w:after="0" w:line="240" w:lineRule="auto"/>
        <w:jc w:val="both"/>
        <w:rPr>
          <w:sz w:val="28"/>
          <w:szCs w:val="28"/>
        </w:rPr>
      </w:pPr>
      <w:r w:rsidRPr="00F2312D">
        <w:rPr>
          <w:sz w:val="28"/>
          <w:szCs w:val="28"/>
        </w:rPr>
        <w:t>4.2. The critique is sometimes raised that in fact all the money invested in development over the past several years, has not resulted in getting NF promoted to a higher category in the classification, nor in more countries represented in the Olympics, which is the ultimate goal of the development program.</w:t>
      </w:r>
    </w:p>
    <w:p w14:paraId="0D1BDBEB" w14:textId="551E9793" w:rsidR="0062626A" w:rsidRPr="00F2312D" w:rsidRDefault="0062626A" w:rsidP="00F2312D">
      <w:pPr>
        <w:spacing w:after="0" w:line="240" w:lineRule="auto"/>
        <w:jc w:val="both"/>
        <w:rPr>
          <w:sz w:val="28"/>
          <w:szCs w:val="28"/>
        </w:rPr>
      </w:pPr>
      <w:r w:rsidRPr="00F2312D">
        <w:rPr>
          <w:sz w:val="28"/>
          <w:szCs w:val="28"/>
        </w:rPr>
        <w:t xml:space="preserve">The results of World Triathlons questionnaire demonstrate however that some cat 3 NF are really hitting the ceiling to cat 4 and testimonies of the NF mgmt. members confirm that the </w:t>
      </w:r>
      <w:r w:rsidR="004C5B83" w:rsidRPr="00F2312D">
        <w:rPr>
          <w:sz w:val="28"/>
          <w:szCs w:val="28"/>
        </w:rPr>
        <w:t>performance of their athletes, coaches, TOs has increased thanks to the various education programs</w:t>
      </w:r>
      <w:r w:rsidR="002B213E" w:rsidRPr="00F2312D">
        <w:rPr>
          <w:sz w:val="28"/>
          <w:szCs w:val="28"/>
        </w:rPr>
        <w:t xml:space="preserve"> and the contribution of the ETU Development program.</w:t>
      </w:r>
    </w:p>
    <w:p w14:paraId="6FE2C7C4" w14:textId="77777777" w:rsidR="005441E3" w:rsidRPr="00F2312D" w:rsidRDefault="005441E3" w:rsidP="00F2312D">
      <w:pPr>
        <w:spacing w:after="0" w:line="240" w:lineRule="auto"/>
        <w:jc w:val="both"/>
        <w:rPr>
          <w:sz w:val="28"/>
          <w:szCs w:val="28"/>
        </w:rPr>
      </w:pPr>
    </w:p>
    <w:p w14:paraId="3792EC71" w14:textId="77777777" w:rsidR="003438AE" w:rsidRPr="00F2312D" w:rsidRDefault="003438AE" w:rsidP="00F2312D">
      <w:pPr>
        <w:spacing w:after="0" w:line="240" w:lineRule="auto"/>
        <w:jc w:val="both"/>
        <w:rPr>
          <w:sz w:val="28"/>
          <w:szCs w:val="28"/>
        </w:rPr>
      </w:pPr>
    </w:p>
    <w:p w14:paraId="1A858438" w14:textId="094E3652" w:rsidR="003438AE" w:rsidRPr="00F2312D" w:rsidRDefault="003438AE" w:rsidP="00F2312D">
      <w:pPr>
        <w:spacing w:after="0" w:line="240" w:lineRule="auto"/>
        <w:jc w:val="both"/>
        <w:rPr>
          <w:sz w:val="28"/>
          <w:szCs w:val="28"/>
        </w:rPr>
      </w:pPr>
      <w:r w:rsidRPr="00F2312D">
        <w:rPr>
          <w:sz w:val="28"/>
          <w:szCs w:val="28"/>
        </w:rPr>
        <w:t>5. The ultimate goal of the ETU development program is to have as many NF represented at the Olympic Games as possible.</w:t>
      </w:r>
    </w:p>
    <w:p w14:paraId="37A566DB" w14:textId="673007B9" w:rsidR="003438AE" w:rsidRPr="00F2312D" w:rsidRDefault="003438AE" w:rsidP="00F2312D">
      <w:pPr>
        <w:spacing w:after="0" w:line="240" w:lineRule="auto"/>
        <w:jc w:val="both"/>
        <w:rPr>
          <w:sz w:val="28"/>
          <w:szCs w:val="28"/>
        </w:rPr>
      </w:pPr>
      <w:r w:rsidRPr="00F2312D">
        <w:rPr>
          <w:sz w:val="28"/>
          <w:szCs w:val="28"/>
        </w:rPr>
        <w:t>The Cttee proposes to request each NF, benefiting from development subsidies</w:t>
      </w:r>
      <w:bookmarkStart w:id="3" w:name="_Hlk39130821"/>
      <w:r w:rsidRPr="00F2312D">
        <w:rPr>
          <w:sz w:val="28"/>
          <w:szCs w:val="28"/>
        </w:rPr>
        <w:t>, to define their own “intermediate goals”</w:t>
      </w:r>
      <w:bookmarkEnd w:id="3"/>
      <w:r w:rsidRPr="00F2312D">
        <w:rPr>
          <w:sz w:val="28"/>
          <w:szCs w:val="28"/>
        </w:rPr>
        <w:t xml:space="preserve"> to be reached within 4 a</w:t>
      </w:r>
      <w:r w:rsidR="00092908">
        <w:rPr>
          <w:sz w:val="28"/>
          <w:szCs w:val="28"/>
        </w:rPr>
        <w:t>nd 8 years. During the Face-to-</w:t>
      </w:r>
      <w:r w:rsidRPr="00F2312D">
        <w:rPr>
          <w:sz w:val="28"/>
          <w:szCs w:val="28"/>
        </w:rPr>
        <w:t xml:space="preserve">Face </w:t>
      </w:r>
      <w:r w:rsidR="00570618" w:rsidRPr="00F2312D">
        <w:rPr>
          <w:sz w:val="28"/>
          <w:szCs w:val="28"/>
        </w:rPr>
        <w:t>meetings,</w:t>
      </w:r>
      <w:r w:rsidRPr="00F2312D">
        <w:rPr>
          <w:sz w:val="28"/>
          <w:szCs w:val="28"/>
        </w:rPr>
        <w:t xml:space="preserve"> t</w:t>
      </w:r>
      <w:r w:rsidR="00570618" w:rsidRPr="00F2312D">
        <w:rPr>
          <w:sz w:val="28"/>
          <w:szCs w:val="28"/>
        </w:rPr>
        <w:t>hese goals should be monitored.</w:t>
      </w:r>
    </w:p>
    <w:p w14:paraId="0F2E11AB" w14:textId="77777777" w:rsidR="003438AE" w:rsidRPr="00F2312D" w:rsidRDefault="003438AE" w:rsidP="00F2312D">
      <w:pPr>
        <w:spacing w:after="0" w:line="240" w:lineRule="auto"/>
        <w:jc w:val="both"/>
        <w:rPr>
          <w:sz w:val="28"/>
          <w:szCs w:val="28"/>
        </w:rPr>
      </w:pPr>
    </w:p>
    <w:p w14:paraId="6A16AD7A" w14:textId="0E1ADCBD" w:rsidR="005441E3" w:rsidRPr="00F2312D" w:rsidRDefault="003438AE" w:rsidP="00F2312D">
      <w:pPr>
        <w:spacing w:after="0" w:line="240" w:lineRule="auto"/>
        <w:jc w:val="both"/>
        <w:rPr>
          <w:sz w:val="28"/>
          <w:szCs w:val="28"/>
          <w:u w:val="single"/>
        </w:rPr>
      </w:pPr>
      <w:bookmarkStart w:id="4" w:name="_Hlk39130903"/>
      <w:r w:rsidRPr="00F2312D">
        <w:rPr>
          <w:sz w:val="28"/>
          <w:szCs w:val="28"/>
        </w:rPr>
        <w:t>6</w:t>
      </w:r>
      <w:r w:rsidR="005441E3" w:rsidRPr="00F2312D">
        <w:rPr>
          <w:sz w:val="28"/>
          <w:szCs w:val="28"/>
          <w:u w:val="single"/>
        </w:rPr>
        <w:t>. Commitment of candidates running for memberships of the ETU Development Cttee</w:t>
      </w:r>
      <w:bookmarkEnd w:id="4"/>
      <w:r w:rsidR="005441E3" w:rsidRPr="00F2312D">
        <w:rPr>
          <w:sz w:val="28"/>
          <w:szCs w:val="28"/>
          <w:u w:val="single"/>
        </w:rPr>
        <w:t>.</w:t>
      </w:r>
    </w:p>
    <w:p w14:paraId="6370F1CE" w14:textId="42563996" w:rsidR="005441E3" w:rsidRPr="00F2312D" w:rsidRDefault="003438AE" w:rsidP="00F2312D">
      <w:pPr>
        <w:spacing w:after="0" w:line="240" w:lineRule="auto"/>
        <w:jc w:val="both"/>
        <w:rPr>
          <w:sz w:val="28"/>
          <w:szCs w:val="28"/>
        </w:rPr>
      </w:pPr>
      <w:r w:rsidRPr="00F2312D">
        <w:rPr>
          <w:sz w:val="28"/>
          <w:szCs w:val="28"/>
        </w:rPr>
        <w:t xml:space="preserve">Each NF that presents a candidate </w:t>
      </w:r>
      <w:r w:rsidR="00D37E4F" w:rsidRPr="00F2312D">
        <w:rPr>
          <w:sz w:val="28"/>
          <w:szCs w:val="28"/>
        </w:rPr>
        <w:t>for the</w:t>
      </w:r>
      <w:r w:rsidRPr="00F2312D">
        <w:rPr>
          <w:sz w:val="28"/>
          <w:szCs w:val="28"/>
        </w:rPr>
        <w:t xml:space="preserve"> elections of Committee membership should commit itself that </w:t>
      </w:r>
      <w:r w:rsidR="005441E3" w:rsidRPr="00F2312D">
        <w:rPr>
          <w:sz w:val="28"/>
          <w:szCs w:val="28"/>
        </w:rPr>
        <w:t xml:space="preserve">the candidate member </w:t>
      </w:r>
      <w:r w:rsidRPr="00F2312D">
        <w:rPr>
          <w:sz w:val="28"/>
          <w:szCs w:val="28"/>
        </w:rPr>
        <w:t xml:space="preserve">is committed to </w:t>
      </w:r>
      <w:r w:rsidR="005441E3" w:rsidRPr="00F2312D">
        <w:rPr>
          <w:sz w:val="28"/>
          <w:szCs w:val="28"/>
        </w:rPr>
        <w:t>play an active role in the Cttee</w:t>
      </w:r>
      <w:r w:rsidRPr="00F2312D">
        <w:rPr>
          <w:sz w:val="28"/>
          <w:szCs w:val="28"/>
        </w:rPr>
        <w:t>.</w:t>
      </w:r>
    </w:p>
    <w:p w14:paraId="0D1BDBEC" w14:textId="77777777" w:rsidR="004C5B83" w:rsidRPr="00F2312D" w:rsidRDefault="004C5B83" w:rsidP="00F2312D">
      <w:pPr>
        <w:spacing w:after="0" w:line="240" w:lineRule="auto"/>
        <w:jc w:val="both"/>
        <w:rPr>
          <w:sz w:val="28"/>
          <w:szCs w:val="28"/>
        </w:rPr>
      </w:pPr>
    </w:p>
    <w:p w14:paraId="0D1BDBED" w14:textId="0D59E37C" w:rsidR="004C5B83" w:rsidRPr="00DE5371" w:rsidRDefault="00DE5371" w:rsidP="00F2312D">
      <w:pPr>
        <w:spacing w:after="0" w:line="240" w:lineRule="auto"/>
        <w:jc w:val="both"/>
        <w:rPr>
          <w:sz w:val="28"/>
          <w:szCs w:val="28"/>
          <w:lang w:val="en-US"/>
        </w:rPr>
      </w:pPr>
      <w:r>
        <w:rPr>
          <w:sz w:val="28"/>
          <w:szCs w:val="28"/>
          <w:lang w:val="en-US"/>
        </w:rPr>
        <w:t>DC</w:t>
      </w:r>
    </w:p>
    <w:sectPr w:rsidR="004C5B83" w:rsidRPr="00DE5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282"/>
    <w:multiLevelType w:val="hybridMultilevel"/>
    <w:tmpl w:val="8C702170"/>
    <w:lvl w:ilvl="0" w:tplc="84902A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erner Taveirne">
    <w15:presenceInfo w15:providerId="Windows Live" w15:userId="6d4556bb522579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97"/>
    <w:rsid w:val="00092908"/>
    <w:rsid w:val="000A12AE"/>
    <w:rsid w:val="000C50E6"/>
    <w:rsid w:val="000C6394"/>
    <w:rsid w:val="000D6846"/>
    <w:rsid w:val="000D6C97"/>
    <w:rsid w:val="0011732A"/>
    <w:rsid w:val="00161642"/>
    <w:rsid w:val="00182CB7"/>
    <w:rsid w:val="001A2FDC"/>
    <w:rsid w:val="001C67AB"/>
    <w:rsid w:val="00261A67"/>
    <w:rsid w:val="002B213E"/>
    <w:rsid w:val="0030477F"/>
    <w:rsid w:val="00305D0F"/>
    <w:rsid w:val="00316A75"/>
    <w:rsid w:val="003438AE"/>
    <w:rsid w:val="003605DB"/>
    <w:rsid w:val="00364239"/>
    <w:rsid w:val="0045153F"/>
    <w:rsid w:val="00481A83"/>
    <w:rsid w:val="00482FB3"/>
    <w:rsid w:val="0048518C"/>
    <w:rsid w:val="004A121B"/>
    <w:rsid w:val="004C5B83"/>
    <w:rsid w:val="005441E3"/>
    <w:rsid w:val="00570618"/>
    <w:rsid w:val="005A4015"/>
    <w:rsid w:val="005A779C"/>
    <w:rsid w:val="006258D0"/>
    <w:rsid w:val="0062626A"/>
    <w:rsid w:val="006432E3"/>
    <w:rsid w:val="00662705"/>
    <w:rsid w:val="006833D5"/>
    <w:rsid w:val="007D1E3F"/>
    <w:rsid w:val="007F0D2F"/>
    <w:rsid w:val="00840ED7"/>
    <w:rsid w:val="00855C8C"/>
    <w:rsid w:val="009776B3"/>
    <w:rsid w:val="0098645E"/>
    <w:rsid w:val="009B7CB0"/>
    <w:rsid w:val="00AA5AC7"/>
    <w:rsid w:val="00AB3E57"/>
    <w:rsid w:val="00AD55EE"/>
    <w:rsid w:val="00B51EB5"/>
    <w:rsid w:val="00B91A0A"/>
    <w:rsid w:val="00B96562"/>
    <w:rsid w:val="00BD46D2"/>
    <w:rsid w:val="00C0445A"/>
    <w:rsid w:val="00C769BF"/>
    <w:rsid w:val="00C92446"/>
    <w:rsid w:val="00CB7272"/>
    <w:rsid w:val="00CE152A"/>
    <w:rsid w:val="00D37E4F"/>
    <w:rsid w:val="00D8412F"/>
    <w:rsid w:val="00DB6793"/>
    <w:rsid w:val="00DE5371"/>
    <w:rsid w:val="00E177D1"/>
    <w:rsid w:val="00E9629E"/>
    <w:rsid w:val="00EA49AA"/>
    <w:rsid w:val="00ED1D6F"/>
    <w:rsid w:val="00F2312D"/>
    <w:rsid w:val="00F529CC"/>
    <w:rsid w:val="00FF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D7"/>
  </w:style>
  <w:style w:type="paragraph" w:styleId="1">
    <w:name w:val="heading 1"/>
    <w:basedOn w:val="a"/>
    <w:next w:val="a"/>
    <w:link w:val="10"/>
    <w:uiPriority w:val="9"/>
    <w:qFormat/>
    <w:rsid w:val="00840ED7"/>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840ED7"/>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840ED7"/>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40ED7"/>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840ED7"/>
    <w:pPr>
      <w:spacing w:after="0" w:line="271" w:lineRule="auto"/>
      <w:outlineLvl w:val="4"/>
    </w:pPr>
    <w:rPr>
      <w:i/>
      <w:iCs/>
      <w:sz w:val="24"/>
      <w:szCs w:val="24"/>
    </w:rPr>
  </w:style>
  <w:style w:type="paragraph" w:styleId="6">
    <w:name w:val="heading 6"/>
    <w:basedOn w:val="a"/>
    <w:next w:val="a"/>
    <w:link w:val="60"/>
    <w:uiPriority w:val="9"/>
    <w:semiHidden/>
    <w:unhideWhenUsed/>
    <w:qFormat/>
    <w:rsid w:val="00840ED7"/>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40ED7"/>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40ED7"/>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40ED7"/>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ED7"/>
    <w:rPr>
      <w:smallCaps/>
      <w:spacing w:val="5"/>
      <w:sz w:val="36"/>
      <w:szCs w:val="36"/>
    </w:rPr>
  </w:style>
  <w:style w:type="character" w:customStyle="1" w:styleId="20">
    <w:name w:val="Заголовок 2 Знак"/>
    <w:basedOn w:val="a0"/>
    <w:link w:val="2"/>
    <w:uiPriority w:val="9"/>
    <w:semiHidden/>
    <w:rsid w:val="00840ED7"/>
    <w:rPr>
      <w:smallCaps/>
      <w:sz w:val="28"/>
      <w:szCs w:val="28"/>
    </w:rPr>
  </w:style>
  <w:style w:type="character" w:customStyle="1" w:styleId="30">
    <w:name w:val="Заголовок 3 Знак"/>
    <w:basedOn w:val="a0"/>
    <w:link w:val="3"/>
    <w:uiPriority w:val="9"/>
    <w:semiHidden/>
    <w:rsid w:val="00840ED7"/>
    <w:rPr>
      <w:i/>
      <w:iCs/>
      <w:smallCaps/>
      <w:spacing w:val="5"/>
      <w:sz w:val="26"/>
      <w:szCs w:val="26"/>
    </w:rPr>
  </w:style>
  <w:style w:type="character" w:customStyle="1" w:styleId="40">
    <w:name w:val="Заголовок 4 Знак"/>
    <w:basedOn w:val="a0"/>
    <w:link w:val="4"/>
    <w:uiPriority w:val="9"/>
    <w:semiHidden/>
    <w:rsid w:val="00840ED7"/>
    <w:rPr>
      <w:b/>
      <w:bCs/>
      <w:spacing w:val="5"/>
      <w:sz w:val="24"/>
      <w:szCs w:val="24"/>
    </w:rPr>
  </w:style>
  <w:style w:type="character" w:customStyle="1" w:styleId="50">
    <w:name w:val="Заголовок 5 Знак"/>
    <w:basedOn w:val="a0"/>
    <w:link w:val="5"/>
    <w:uiPriority w:val="9"/>
    <w:semiHidden/>
    <w:rsid w:val="00840ED7"/>
    <w:rPr>
      <w:i/>
      <w:iCs/>
      <w:sz w:val="24"/>
      <w:szCs w:val="24"/>
    </w:rPr>
  </w:style>
  <w:style w:type="character" w:customStyle="1" w:styleId="60">
    <w:name w:val="Заголовок 6 Знак"/>
    <w:basedOn w:val="a0"/>
    <w:link w:val="6"/>
    <w:uiPriority w:val="9"/>
    <w:semiHidden/>
    <w:rsid w:val="00840ED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840ED7"/>
    <w:rPr>
      <w:b/>
      <w:bCs/>
      <w:i/>
      <w:iCs/>
      <w:color w:val="5A5A5A" w:themeColor="text1" w:themeTint="A5"/>
      <w:sz w:val="20"/>
      <w:szCs w:val="20"/>
    </w:rPr>
  </w:style>
  <w:style w:type="character" w:customStyle="1" w:styleId="80">
    <w:name w:val="Заголовок 8 Знак"/>
    <w:basedOn w:val="a0"/>
    <w:link w:val="8"/>
    <w:uiPriority w:val="9"/>
    <w:semiHidden/>
    <w:rsid w:val="00840ED7"/>
    <w:rPr>
      <w:b/>
      <w:bCs/>
      <w:color w:val="7F7F7F" w:themeColor="text1" w:themeTint="80"/>
      <w:sz w:val="20"/>
      <w:szCs w:val="20"/>
    </w:rPr>
  </w:style>
  <w:style w:type="character" w:customStyle="1" w:styleId="90">
    <w:name w:val="Заголовок 9 Знак"/>
    <w:basedOn w:val="a0"/>
    <w:link w:val="9"/>
    <w:uiPriority w:val="9"/>
    <w:semiHidden/>
    <w:rsid w:val="00840ED7"/>
    <w:rPr>
      <w:b/>
      <w:bCs/>
      <w:i/>
      <w:iCs/>
      <w:color w:val="7F7F7F" w:themeColor="text1" w:themeTint="80"/>
      <w:sz w:val="18"/>
      <w:szCs w:val="18"/>
    </w:rPr>
  </w:style>
  <w:style w:type="paragraph" w:styleId="a3">
    <w:name w:val="Title"/>
    <w:basedOn w:val="a"/>
    <w:next w:val="a"/>
    <w:link w:val="a4"/>
    <w:uiPriority w:val="10"/>
    <w:qFormat/>
    <w:rsid w:val="00840ED7"/>
    <w:pPr>
      <w:spacing w:after="300" w:line="240" w:lineRule="auto"/>
      <w:contextualSpacing/>
    </w:pPr>
    <w:rPr>
      <w:smallCaps/>
      <w:sz w:val="52"/>
      <w:szCs w:val="52"/>
    </w:rPr>
  </w:style>
  <w:style w:type="character" w:customStyle="1" w:styleId="a4">
    <w:name w:val="Название Знак"/>
    <w:basedOn w:val="a0"/>
    <w:link w:val="a3"/>
    <w:uiPriority w:val="10"/>
    <w:rsid w:val="00840ED7"/>
    <w:rPr>
      <w:smallCaps/>
      <w:sz w:val="52"/>
      <w:szCs w:val="52"/>
    </w:rPr>
  </w:style>
  <w:style w:type="paragraph" w:styleId="a5">
    <w:name w:val="Subtitle"/>
    <w:basedOn w:val="a"/>
    <w:next w:val="a"/>
    <w:link w:val="a6"/>
    <w:uiPriority w:val="11"/>
    <w:qFormat/>
    <w:rsid w:val="00840ED7"/>
    <w:rPr>
      <w:i/>
      <w:iCs/>
      <w:smallCaps/>
      <w:spacing w:val="10"/>
      <w:sz w:val="28"/>
      <w:szCs w:val="28"/>
    </w:rPr>
  </w:style>
  <w:style w:type="character" w:customStyle="1" w:styleId="a6">
    <w:name w:val="Подзаголовок Знак"/>
    <w:basedOn w:val="a0"/>
    <w:link w:val="a5"/>
    <w:uiPriority w:val="11"/>
    <w:rsid w:val="00840ED7"/>
    <w:rPr>
      <w:i/>
      <w:iCs/>
      <w:smallCaps/>
      <w:spacing w:val="10"/>
      <w:sz w:val="28"/>
      <w:szCs w:val="28"/>
    </w:rPr>
  </w:style>
  <w:style w:type="character" w:styleId="a7">
    <w:name w:val="Strong"/>
    <w:uiPriority w:val="22"/>
    <w:qFormat/>
    <w:rsid w:val="00840ED7"/>
    <w:rPr>
      <w:b/>
      <w:bCs/>
    </w:rPr>
  </w:style>
  <w:style w:type="character" w:styleId="a8">
    <w:name w:val="Emphasis"/>
    <w:uiPriority w:val="20"/>
    <w:qFormat/>
    <w:rsid w:val="00840ED7"/>
    <w:rPr>
      <w:b/>
      <w:bCs/>
      <w:i/>
      <w:iCs/>
      <w:spacing w:val="10"/>
    </w:rPr>
  </w:style>
  <w:style w:type="paragraph" w:styleId="a9">
    <w:name w:val="No Spacing"/>
    <w:basedOn w:val="a"/>
    <w:uiPriority w:val="1"/>
    <w:qFormat/>
    <w:rsid w:val="00840ED7"/>
    <w:pPr>
      <w:spacing w:after="0" w:line="240" w:lineRule="auto"/>
    </w:pPr>
  </w:style>
  <w:style w:type="paragraph" w:styleId="aa">
    <w:name w:val="List Paragraph"/>
    <w:basedOn w:val="a"/>
    <w:uiPriority w:val="34"/>
    <w:qFormat/>
    <w:rsid w:val="00840ED7"/>
    <w:pPr>
      <w:ind w:left="720"/>
      <w:contextualSpacing/>
    </w:pPr>
  </w:style>
  <w:style w:type="paragraph" w:styleId="21">
    <w:name w:val="Quote"/>
    <w:basedOn w:val="a"/>
    <w:next w:val="a"/>
    <w:link w:val="22"/>
    <w:uiPriority w:val="29"/>
    <w:qFormat/>
    <w:rsid w:val="00840ED7"/>
    <w:rPr>
      <w:i/>
      <w:iCs/>
    </w:rPr>
  </w:style>
  <w:style w:type="character" w:customStyle="1" w:styleId="22">
    <w:name w:val="Цитата 2 Знак"/>
    <w:basedOn w:val="a0"/>
    <w:link w:val="21"/>
    <w:uiPriority w:val="29"/>
    <w:rsid w:val="00840ED7"/>
    <w:rPr>
      <w:i/>
      <w:iCs/>
    </w:rPr>
  </w:style>
  <w:style w:type="paragraph" w:styleId="ab">
    <w:name w:val="Intense Quote"/>
    <w:basedOn w:val="a"/>
    <w:next w:val="a"/>
    <w:link w:val="ac"/>
    <w:uiPriority w:val="30"/>
    <w:qFormat/>
    <w:rsid w:val="00840ED7"/>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840ED7"/>
    <w:rPr>
      <w:i/>
      <w:iCs/>
    </w:rPr>
  </w:style>
  <w:style w:type="character" w:styleId="ad">
    <w:name w:val="Subtle Emphasis"/>
    <w:uiPriority w:val="19"/>
    <w:qFormat/>
    <w:rsid w:val="00840ED7"/>
    <w:rPr>
      <w:i/>
      <w:iCs/>
    </w:rPr>
  </w:style>
  <w:style w:type="character" w:styleId="ae">
    <w:name w:val="Intense Emphasis"/>
    <w:uiPriority w:val="21"/>
    <w:qFormat/>
    <w:rsid w:val="00840ED7"/>
    <w:rPr>
      <w:b/>
      <w:bCs/>
      <w:i/>
      <w:iCs/>
    </w:rPr>
  </w:style>
  <w:style w:type="character" w:styleId="af">
    <w:name w:val="Subtle Reference"/>
    <w:basedOn w:val="a0"/>
    <w:uiPriority w:val="31"/>
    <w:qFormat/>
    <w:rsid w:val="00840ED7"/>
    <w:rPr>
      <w:smallCaps/>
    </w:rPr>
  </w:style>
  <w:style w:type="character" w:styleId="af0">
    <w:name w:val="Intense Reference"/>
    <w:uiPriority w:val="32"/>
    <w:qFormat/>
    <w:rsid w:val="00840ED7"/>
    <w:rPr>
      <w:b/>
      <w:bCs/>
      <w:smallCaps/>
    </w:rPr>
  </w:style>
  <w:style w:type="character" w:styleId="af1">
    <w:name w:val="Book Title"/>
    <w:basedOn w:val="a0"/>
    <w:uiPriority w:val="33"/>
    <w:qFormat/>
    <w:rsid w:val="00840ED7"/>
    <w:rPr>
      <w:i/>
      <w:iCs/>
      <w:smallCaps/>
      <w:spacing w:val="5"/>
    </w:rPr>
  </w:style>
  <w:style w:type="paragraph" w:styleId="af2">
    <w:name w:val="TOC Heading"/>
    <w:basedOn w:val="1"/>
    <w:next w:val="a"/>
    <w:uiPriority w:val="39"/>
    <w:semiHidden/>
    <w:unhideWhenUsed/>
    <w:qFormat/>
    <w:rsid w:val="00840ED7"/>
    <w:pPr>
      <w:outlineLvl w:val="9"/>
    </w:pPr>
    <w:rPr>
      <w:lang w:bidi="en-US"/>
    </w:rPr>
  </w:style>
  <w:style w:type="paragraph" w:styleId="af3">
    <w:name w:val="Balloon Text"/>
    <w:basedOn w:val="a"/>
    <w:link w:val="af4"/>
    <w:uiPriority w:val="99"/>
    <w:semiHidden/>
    <w:unhideWhenUsed/>
    <w:rsid w:val="00840ED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40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D7"/>
  </w:style>
  <w:style w:type="paragraph" w:styleId="1">
    <w:name w:val="heading 1"/>
    <w:basedOn w:val="a"/>
    <w:next w:val="a"/>
    <w:link w:val="10"/>
    <w:uiPriority w:val="9"/>
    <w:qFormat/>
    <w:rsid w:val="00840ED7"/>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840ED7"/>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840ED7"/>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40ED7"/>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840ED7"/>
    <w:pPr>
      <w:spacing w:after="0" w:line="271" w:lineRule="auto"/>
      <w:outlineLvl w:val="4"/>
    </w:pPr>
    <w:rPr>
      <w:i/>
      <w:iCs/>
      <w:sz w:val="24"/>
      <w:szCs w:val="24"/>
    </w:rPr>
  </w:style>
  <w:style w:type="paragraph" w:styleId="6">
    <w:name w:val="heading 6"/>
    <w:basedOn w:val="a"/>
    <w:next w:val="a"/>
    <w:link w:val="60"/>
    <w:uiPriority w:val="9"/>
    <w:semiHidden/>
    <w:unhideWhenUsed/>
    <w:qFormat/>
    <w:rsid w:val="00840ED7"/>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40ED7"/>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40ED7"/>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40ED7"/>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ED7"/>
    <w:rPr>
      <w:smallCaps/>
      <w:spacing w:val="5"/>
      <w:sz w:val="36"/>
      <w:szCs w:val="36"/>
    </w:rPr>
  </w:style>
  <w:style w:type="character" w:customStyle="1" w:styleId="20">
    <w:name w:val="Заголовок 2 Знак"/>
    <w:basedOn w:val="a0"/>
    <w:link w:val="2"/>
    <w:uiPriority w:val="9"/>
    <w:semiHidden/>
    <w:rsid w:val="00840ED7"/>
    <w:rPr>
      <w:smallCaps/>
      <w:sz w:val="28"/>
      <w:szCs w:val="28"/>
    </w:rPr>
  </w:style>
  <w:style w:type="character" w:customStyle="1" w:styleId="30">
    <w:name w:val="Заголовок 3 Знак"/>
    <w:basedOn w:val="a0"/>
    <w:link w:val="3"/>
    <w:uiPriority w:val="9"/>
    <w:semiHidden/>
    <w:rsid w:val="00840ED7"/>
    <w:rPr>
      <w:i/>
      <w:iCs/>
      <w:smallCaps/>
      <w:spacing w:val="5"/>
      <w:sz w:val="26"/>
      <w:szCs w:val="26"/>
    </w:rPr>
  </w:style>
  <w:style w:type="character" w:customStyle="1" w:styleId="40">
    <w:name w:val="Заголовок 4 Знак"/>
    <w:basedOn w:val="a0"/>
    <w:link w:val="4"/>
    <w:uiPriority w:val="9"/>
    <w:semiHidden/>
    <w:rsid w:val="00840ED7"/>
    <w:rPr>
      <w:b/>
      <w:bCs/>
      <w:spacing w:val="5"/>
      <w:sz w:val="24"/>
      <w:szCs w:val="24"/>
    </w:rPr>
  </w:style>
  <w:style w:type="character" w:customStyle="1" w:styleId="50">
    <w:name w:val="Заголовок 5 Знак"/>
    <w:basedOn w:val="a0"/>
    <w:link w:val="5"/>
    <w:uiPriority w:val="9"/>
    <w:semiHidden/>
    <w:rsid w:val="00840ED7"/>
    <w:rPr>
      <w:i/>
      <w:iCs/>
      <w:sz w:val="24"/>
      <w:szCs w:val="24"/>
    </w:rPr>
  </w:style>
  <w:style w:type="character" w:customStyle="1" w:styleId="60">
    <w:name w:val="Заголовок 6 Знак"/>
    <w:basedOn w:val="a0"/>
    <w:link w:val="6"/>
    <w:uiPriority w:val="9"/>
    <w:semiHidden/>
    <w:rsid w:val="00840ED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840ED7"/>
    <w:rPr>
      <w:b/>
      <w:bCs/>
      <w:i/>
      <w:iCs/>
      <w:color w:val="5A5A5A" w:themeColor="text1" w:themeTint="A5"/>
      <w:sz w:val="20"/>
      <w:szCs w:val="20"/>
    </w:rPr>
  </w:style>
  <w:style w:type="character" w:customStyle="1" w:styleId="80">
    <w:name w:val="Заголовок 8 Знак"/>
    <w:basedOn w:val="a0"/>
    <w:link w:val="8"/>
    <w:uiPriority w:val="9"/>
    <w:semiHidden/>
    <w:rsid w:val="00840ED7"/>
    <w:rPr>
      <w:b/>
      <w:bCs/>
      <w:color w:val="7F7F7F" w:themeColor="text1" w:themeTint="80"/>
      <w:sz w:val="20"/>
      <w:szCs w:val="20"/>
    </w:rPr>
  </w:style>
  <w:style w:type="character" w:customStyle="1" w:styleId="90">
    <w:name w:val="Заголовок 9 Знак"/>
    <w:basedOn w:val="a0"/>
    <w:link w:val="9"/>
    <w:uiPriority w:val="9"/>
    <w:semiHidden/>
    <w:rsid w:val="00840ED7"/>
    <w:rPr>
      <w:b/>
      <w:bCs/>
      <w:i/>
      <w:iCs/>
      <w:color w:val="7F7F7F" w:themeColor="text1" w:themeTint="80"/>
      <w:sz w:val="18"/>
      <w:szCs w:val="18"/>
    </w:rPr>
  </w:style>
  <w:style w:type="paragraph" w:styleId="a3">
    <w:name w:val="Title"/>
    <w:basedOn w:val="a"/>
    <w:next w:val="a"/>
    <w:link w:val="a4"/>
    <w:uiPriority w:val="10"/>
    <w:qFormat/>
    <w:rsid w:val="00840ED7"/>
    <w:pPr>
      <w:spacing w:after="300" w:line="240" w:lineRule="auto"/>
      <w:contextualSpacing/>
    </w:pPr>
    <w:rPr>
      <w:smallCaps/>
      <w:sz w:val="52"/>
      <w:szCs w:val="52"/>
    </w:rPr>
  </w:style>
  <w:style w:type="character" w:customStyle="1" w:styleId="a4">
    <w:name w:val="Название Знак"/>
    <w:basedOn w:val="a0"/>
    <w:link w:val="a3"/>
    <w:uiPriority w:val="10"/>
    <w:rsid w:val="00840ED7"/>
    <w:rPr>
      <w:smallCaps/>
      <w:sz w:val="52"/>
      <w:szCs w:val="52"/>
    </w:rPr>
  </w:style>
  <w:style w:type="paragraph" w:styleId="a5">
    <w:name w:val="Subtitle"/>
    <w:basedOn w:val="a"/>
    <w:next w:val="a"/>
    <w:link w:val="a6"/>
    <w:uiPriority w:val="11"/>
    <w:qFormat/>
    <w:rsid w:val="00840ED7"/>
    <w:rPr>
      <w:i/>
      <w:iCs/>
      <w:smallCaps/>
      <w:spacing w:val="10"/>
      <w:sz w:val="28"/>
      <w:szCs w:val="28"/>
    </w:rPr>
  </w:style>
  <w:style w:type="character" w:customStyle="1" w:styleId="a6">
    <w:name w:val="Подзаголовок Знак"/>
    <w:basedOn w:val="a0"/>
    <w:link w:val="a5"/>
    <w:uiPriority w:val="11"/>
    <w:rsid w:val="00840ED7"/>
    <w:rPr>
      <w:i/>
      <w:iCs/>
      <w:smallCaps/>
      <w:spacing w:val="10"/>
      <w:sz w:val="28"/>
      <w:szCs w:val="28"/>
    </w:rPr>
  </w:style>
  <w:style w:type="character" w:styleId="a7">
    <w:name w:val="Strong"/>
    <w:uiPriority w:val="22"/>
    <w:qFormat/>
    <w:rsid w:val="00840ED7"/>
    <w:rPr>
      <w:b/>
      <w:bCs/>
    </w:rPr>
  </w:style>
  <w:style w:type="character" w:styleId="a8">
    <w:name w:val="Emphasis"/>
    <w:uiPriority w:val="20"/>
    <w:qFormat/>
    <w:rsid w:val="00840ED7"/>
    <w:rPr>
      <w:b/>
      <w:bCs/>
      <w:i/>
      <w:iCs/>
      <w:spacing w:val="10"/>
    </w:rPr>
  </w:style>
  <w:style w:type="paragraph" w:styleId="a9">
    <w:name w:val="No Spacing"/>
    <w:basedOn w:val="a"/>
    <w:uiPriority w:val="1"/>
    <w:qFormat/>
    <w:rsid w:val="00840ED7"/>
    <w:pPr>
      <w:spacing w:after="0" w:line="240" w:lineRule="auto"/>
    </w:pPr>
  </w:style>
  <w:style w:type="paragraph" w:styleId="aa">
    <w:name w:val="List Paragraph"/>
    <w:basedOn w:val="a"/>
    <w:uiPriority w:val="34"/>
    <w:qFormat/>
    <w:rsid w:val="00840ED7"/>
    <w:pPr>
      <w:ind w:left="720"/>
      <w:contextualSpacing/>
    </w:pPr>
  </w:style>
  <w:style w:type="paragraph" w:styleId="21">
    <w:name w:val="Quote"/>
    <w:basedOn w:val="a"/>
    <w:next w:val="a"/>
    <w:link w:val="22"/>
    <w:uiPriority w:val="29"/>
    <w:qFormat/>
    <w:rsid w:val="00840ED7"/>
    <w:rPr>
      <w:i/>
      <w:iCs/>
    </w:rPr>
  </w:style>
  <w:style w:type="character" w:customStyle="1" w:styleId="22">
    <w:name w:val="Цитата 2 Знак"/>
    <w:basedOn w:val="a0"/>
    <w:link w:val="21"/>
    <w:uiPriority w:val="29"/>
    <w:rsid w:val="00840ED7"/>
    <w:rPr>
      <w:i/>
      <w:iCs/>
    </w:rPr>
  </w:style>
  <w:style w:type="paragraph" w:styleId="ab">
    <w:name w:val="Intense Quote"/>
    <w:basedOn w:val="a"/>
    <w:next w:val="a"/>
    <w:link w:val="ac"/>
    <w:uiPriority w:val="30"/>
    <w:qFormat/>
    <w:rsid w:val="00840ED7"/>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840ED7"/>
    <w:rPr>
      <w:i/>
      <w:iCs/>
    </w:rPr>
  </w:style>
  <w:style w:type="character" w:styleId="ad">
    <w:name w:val="Subtle Emphasis"/>
    <w:uiPriority w:val="19"/>
    <w:qFormat/>
    <w:rsid w:val="00840ED7"/>
    <w:rPr>
      <w:i/>
      <w:iCs/>
    </w:rPr>
  </w:style>
  <w:style w:type="character" w:styleId="ae">
    <w:name w:val="Intense Emphasis"/>
    <w:uiPriority w:val="21"/>
    <w:qFormat/>
    <w:rsid w:val="00840ED7"/>
    <w:rPr>
      <w:b/>
      <w:bCs/>
      <w:i/>
      <w:iCs/>
    </w:rPr>
  </w:style>
  <w:style w:type="character" w:styleId="af">
    <w:name w:val="Subtle Reference"/>
    <w:basedOn w:val="a0"/>
    <w:uiPriority w:val="31"/>
    <w:qFormat/>
    <w:rsid w:val="00840ED7"/>
    <w:rPr>
      <w:smallCaps/>
    </w:rPr>
  </w:style>
  <w:style w:type="character" w:styleId="af0">
    <w:name w:val="Intense Reference"/>
    <w:uiPriority w:val="32"/>
    <w:qFormat/>
    <w:rsid w:val="00840ED7"/>
    <w:rPr>
      <w:b/>
      <w:bCs/>
      <w:smallCaps/>
    </w:rPr>
  </w:style>
  <w:style w:type="character" w:styleId="af1">
    <w:name w:val="Book Title"/>
    <w:basedOn w:val="a0"/>
    <w:uiPriority w:val="33"/>
    <w:qFormat/>
    <w:rsid w:val="00840ED7"/>
    <w:rPr>
      <w:i/>
      <w:iCs/>
      <w:smallCaps/>
      <w:spacing w:val="5"/>
    </w:rPr>
  </w:style>
  <w:style w:type="paragraph" w:styleId="af2">
    <w:name w:val="TOC Heading"/>
    <w:basedOn w:val="1"/>
    <w:next w:val="a"/>
    <w:uiPriority w:val="39"/>
    <w:semiHidden/>
    <w:unhideWhenUsed/>
    <w:qFormat/>
    <w:rsid w:val="00840ED7"/>
    <w:pPr>
      <w:outlineLvl w:val="9"/>
    </w:pPr>
    <w:rPr>
      <w:lang w:bidi="en-US"/>
    </w:rPr>
  </w:style>
  <w:style w:type="paragraph" w:styleId="af3">
    <w:name w:val="Balloon Text"/>
    <w:basedOn w:val="a"/>
    <w:link w:val="af4"/>
    <w:uiPriority w:val="99"/>
    <w:semiHidden/>
    <w:unhideWhenUsed/>
    <w:rsid w:val="00840ED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40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346D7-08F6-4D39-9761-4F457CF6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1658</Words>
  <Characters>9455</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dc:creator>
  <cp:lastModifiedBy>Алексей</cp:lastModifiedBy>
  <cp:revision>5</cp:revision>
  <dcterms:created xsi:type="dcterms:W3CDTF">2021-02-02T09:54:00Z</dcterms:created>
  <dcterms:modified xsi:type="dcterms:W3CDTF">2021-02-02T10:28:00Z</dcterms:modified>
</cp:coreProperties>
</file>